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880" w:rsidRPr="00144880" w:rsidRDefault="00440193" w:rsidP="00144880">
      <w:pPr>
        <w:pStyle w:val="Title"/>
        <w:spacing w:before="100" w:beforeAutospacing="1" w:after="100" w:afterAutospacing="1"/>
      </w:pPr>
      <w:r w:rsidRPr="0090368D">
        <w:t xml:space="preserve">Fireworks </w:t>
      </w:r>
      <w:r w:rsidR="00151AB1">
        <w:t>–</w:t>
      </w:r>
      <w:r w:rsidR="0090368D" w:rsidRPr="0090368D">
        <w:t xml:space="preserve"> </w:t>
      </w:r>
      <w:r w:rsidR="00151AB1">
        <w:t>a call</w:t>
      </w:r>
      <w:r w:rsidR="0090368D" w:rsidRPr="0090368D">
        <w:t xml:space="preserve"> for</w:t>
      </w:r>
      <w:r w:rsidRPr="0090368D">
        <w:t xml:space="preserve"> reform</w:t>
      </w:r>
      <w:r w:rsidR="0090368D" w:rsidRPr="0090368D">
        <w:t xml:space="preserve"> </w:t>
      </w:r>
      <w:r w:rsidR="00A41C74">
        <w:t>of fireworks</w:t>
      </w:r>
      <w:r w:rsidR="0090368D" w:rsidRPr="0090368D">
        <w:t xml:space="preserve"> </w:t>
      </w:r>
      <w:r w:rsidR="00A41C74">
        <w:t xml:space="preserve">regulations </w:t>
      </w:r>
      <w:r w:rsidR="00E30DAA">
        <w:t>in the UK</w:t>
      </w:r>
    </w:p>
    <w:p w:rsidR="007A3B12" w:rsidRDefault="0090051F" w:rsidP="00144880">
      <w:pPr>
        <w:spacing w:before="100" w:beforeAutospacing="1" w:after="100" w:afterAutospacing="1"/>
        <w:rPr>
          <w:rFonts w:ascii="Times New Roman" w:hAnsi="Times New Roman" w:cs="Times New Roman"/>
        </w:rPr>
      </w:pPr>
      <w:r>
        <w:rPr>
          <w:rFonts w:ascii="Times New Roman" w:hAnsi="Times New Roman" w:cs="Times New Roman"/>
        </w:rPr>
        <w:t xml:space="preserve">Fireworks </w:t>
      </w:r>
      <w:r w:rsidR="002B14D3">
        <w:rPr>
          <w:rFonts w:ascii="Times New Roman" w:hAnsi="Times New Roman" w:cs="Times New Roman"/>
        </w:rPr>
        <w:t>have the potential to</w:t>
      </w:r>
      <w:r w:rsidR="00A417FD">
        <w:rPr>
          <w:rFonts w:ascii="Times New Roman" w:hAnsi="Times New Roman" w:cs="Times New Roman"/>
        </w:rPr>
        <w:t xml:space="preserve"> cause </w:t>
      </w:r>
      <w:r>
        <w:rPr>
          <w:rFonts w:ascii="Times New Roman" w:hAnsi="Times New Roman" w:cs="Times New Roman"/>
        </w:rPr>
        <w:t>physical, emotiona</w:t>
      </w:r>
      <w:r w:rsidR="00C0794B">
        <w:rPr>
          <w:rFonts w:ascii="Times New Roman" w:hAnsi="Times New Roman" w:cs="Times New Roman"/>
        </w:rPr>
        <w:t xml:space="preserve">l and environmental damage. </w:t>
      </w:r>
      <w:r w:rsidR="007A3B12">
        <w:rPr>
          <w:rFonts w:ascii="Times New Roman" w:hAnsi="Times New Roman" w:cs="Times New Roman"/>
        </w:rPr>
        <w:t>The sale of fireworks to the general public has increased very substantially over recent years and public concern about fireworks is increasing year-on-year. Supermarkets and on-line retailers provide a wide range of imported fireworks including powerful F3 (Category 3) display fireworks for sale to the general public. Anyone over the age of 18 can buy and use fireworks up to and including Category 3 fireworks at any time of the year and in any quantity.</w:t>
      </w:r>
      <w:r w:rsidR="006F51D2">
        <w:rPr>
          <w:rFonts w:ascii="Times New Roman" w:hAnsi="Times New Roman" w:cs="Times New Roman"/>
        </w:rPr>
        <w:t xml:space="preserve"> </w:t>
      </w:r>
      <w:r w:rsidR="00C0794B">
        <w:rPr>
          <w:rFonts w:ascii="Times New Roman" w:hAnsi="Times New Roman" w:cs="Times New Roman"/>
        </w:rPr>
        <w:t>P</w:t>
      </w:r>
      <w:r w:rsidR="007A3B12">
        <w:rPr>
          <w:rFonts w:ascii="Times New Roman" w:hAnsi="Times New Roman" w:cs="Times New Roman"/>
        </w:rPr>
        <w:t>ublic concern</w:t>
      </w:r>
      <w:r w:rsidR="00F7387E">
        <w:rPr>
          <w:rFonts w:ascii="Times New Roman" w:hAnsi="Times New Roman" w:cs="Times New Roman"/>
        </w:rPr>
        <w:t xml:space="preserve"> </w:t>
      </w:r>
      <w:r w:rsidR="007A3B12">
        <w:rPr>
          <w:rFonts w:ascii="Times New Roman" w:hAnsi="Times New Roman" w:cs="Times New Roman"/>
        </w:rPr>
        <w:t>about fireworks</w:t>
      </w:r>
      <w:r w:rsidR="002B14D3">
        <w:rPr>
          <w:rFonts w:ascii="Times New Roman" w:hAnsi="Times New Roman" w:cs="Times New Roman"/>
        </w:rPr>
        <w:t xml:space="preserve"> has been</w:t>
      </w:r>
      <w:r w:rsidR="007A3B12">
        <w:rPr>
          <w:rFonts w:ascii="Times New Roman" w:hAnsi="Times New Roman" w:cs="Times New Roman"/>
        </w:rPr>
        <w:t xml:space="preserve"> demonstrated by the numerous</w:t>
      </w:r>
      <w:r w:rsidR="00F7387E">
        <w:rPr>
          <w:rFonts w:ascii="Times New Roman" w:hAnsi="Times New Roman" w:cs="Times New Roman"/>
        </w:rPr>
        <w:t xml:space="preserve"> petitions to parliament </w:t>
      </w:r>
      <w:r w:rsidR="007A3B12">
        <w:rPr>
          <w:rFonts w:ascii="Times New Roman" w:hAnsi="Times New Roman" w:cs="Times New Roman"/>
        </w:rPr>
        <w:t xml:space="preserve">with </w:t>
      </w:r>
      <w:r w:rsidR="00F7387E">
        <w:rPr>
          <w:rFonts w:ascii="Times New Roman" w:hAnsi="Times New Roman" w:cs="Times New Roman"/>
        </w:rPr>
        <w:t>57</w:t>
      </w:r>
      <w:r w:rsidR="00F7387E" w:rsidRPr="00B160AC">
        <w:rPr>
          <w:rFonts w:ascii="Times New Roman" w:hAnsi="Times New Roman" w:cs="Times New Roman"/>
        </w:rPr>
        <w:t xml:space="preserve"> </w:t>
      </w:r>
      <w:r w:rsidR="00F7387E">
        <w:rPr>
          <w:rFonts w:ascii="Times New Roman" w:hAnsi="Times New Roman" w:cs="Times New Roman"/>
        </w:rPr>
        <w:t>fireworks petitions submitted to</w:t>
      </w:r>
      <w:r w:rsidR="00F7387E" w:rsidRPr="008827DC">
        <w:rPr>
          <w:rFonts w:ascii="Times New Roman" w:hAnsi="Times New Roman" w:cs="Times New Roman"/>
        </w:rPr>
        <w:t xml:space="preserve"> the UK Government and Parliament petition we</w:t>
      </w:r>
      <w:r w:rsidR="00F7387E">
        <w:rPr>
          <w:rFonts w:ascii="Times New Roman" w:hAnsi="Times New Roman" w:cs="Times New Roman"/>
        </w:rPr>
        <w:t>bsite</w:t>
      </w:r>
      <w:r w:rsidR="007A3B12">
        <w:rPr>
          <w:rFonts w:ascii="Times New Roman" w:hAnsi="Times New Roman" w:cs="Times New Roman"/>
        </w:rPr>
        <w:t xml:space="preserve"> in the year 2017-2018 alone.</w:t>
      </w:r>
      <w:r w:rsidR="00F7387E">
        <w:rPr>
          <w:rFonts w:ascii="Times New Roman" w:hAnsi="Times New Roman" w:cs="Times New Roman"/>
        </w:rPr>
        <w:t xml:space="preserve"> </w:t>
      </w:r>
      <w:r w:rsidR="00F7387E" w:rsidRPr="005A3831">
        <w:rPr>
          <w:rFonts w:ascii="Times New Roman" w:hAnsi="Times New Roman" w:cs="Times New Roman"/>
        </w:rPr>
        <w:t xml:space="preserve">In addition, petition sites such as change.org, the petition site, etc </w:t>
      </w:r>
      <w:r w:rsidR="00F7387E">
        <w:rPr>
          <w:rFonts w:ascii="Times New Roman" w:hAnsi="Times New Roman" w:cs="Times New Roman"/>
        </w:rPr>
        <w:t>have many petitions against</w:t>
      </w:r>
      <w:r w:rsidR="00F7387E" w:rsidRPr="005A3831">
        <w:rPr>
          <w:rFonts w:ascii="Times New Roman" w:hAnsi="Times New Roman" w:cs="Times New Roman"/>
        </w:rPr>
        <w:t xml:space="preserve"> fireworks</w:t>
      </w:r>
      <w:r w:rsidR="00F7387E" w:rsidRPr="00642757">
        <w:rPr>
          <w:rFonts w:ascii="Times New Roman" w:hAnsi="Times New Roman" w:cs="Times New Roman"/>
        </w:rPr>
        <w:t xml:space="preserve"> </w:t>
      </w:r>
      <w:r w:rsidR="00F7387E">
        <w:rPr>
          <w:rFonts w:ascii="Times New Roman" w:hAnsi="Times New Roman" w:cs="Times New Roman"/>
        </w:rPr>
        <w:t>submitted each</w:t>
      </w:r>
      <w:r w:rsidR="00F7387E" w:rsidRPr="005A3831">
        <w:rPr>
          <w:rFonts w:ascii="Times New Roman" w:hAnsi="Times New Roman" w:cs="Times New Roman"/>
        </w:rPr>
        <w:t xml:space="preserve"> year</w:t>
      </w:r>
      <w:r w:rsidR="00F7387E">
        <w:rPr>
          <w:rFonts w:ascii="Times New Roman" w:hAnsi="Times New Roman" w:cs="Times New Roman"/>
        </w:rPr>
        <w:t>.</w:t>
      </w:r>
    </w:p>
    <w:p w:rsidR="00144880" w:rsidRPr="00144880" w:rsidRDefault="00EB09D4" w:rsidP="00144880">
      <w:pPr>
        <w:pStyle w:val="Heading1"/>
        <w:spacing w:before="100" w:beforeAutospacing="1" w:after="100" w:afterAutospacing="1"/>
      </w:pPr>
      <w:r w:rsidRPr="00EA4E35">
        <w:t>Firework and anti-social behaviour</w:t>
      </w:r>
    </w:p>
    <w:p w:rsidR="00EB09D4" w:rsidRPr="004E30BF" w:rsidRDefault="00937541" w:rsidP="00144880">
      <w:pPr>
        <w:spacing w:before="100" w:beforeAutospacing="1" w:after="100" w:afterAutospacing="1" w:line="275" w:lineRule="atLeast"/>
        <w:rPr>
          <w:rFonts w:ascii="Times New Roman" w:hAnsi="Times New Roman" w:cs="Times New Roman"/>
        </w:rPr>
      </w:pPr>
      <w:r>
        <w:rPr>
          <w:rFonts w:ascii="Times New Roman" w:hAnsi="Times New Roman" w:cs="Times New Roman"/>
        </w:rPr>
        <w:t>The level of a</w:t>
      </w:r>
      <w:r w:rsidR="00EB09D4" w:rsidRPr="004E30BF">
        <w:rPr>
          <w:rFonts w:ascii="Times New Roman" w:hAnsi="Times New Roman" w:cs="Times New Roman"/>
        </w:rPr>
        <w:t xml:space="preserve">nti-social behaviour with fireworks is </w:t>
      </w:r>
      <w:r>
        <w:rPr>
          <w:rFonts w:ascii="Times New Roman" w:hAnsi="Times New Roman" w:cs="Times New Roman"/>
        </w:rPr>
        <w:t>very significant</w:t>
      </w:r>
      <w:r w:rsidR="00EB09D4" w:rsidRPr="004E30BF">
        <w:rPr>
          <w:rFonts w:ascii="Times New Roman" w:hAnsi="Times New Roman" w:cs="Times New Roman"/>
        </w:rPr>
        <w:t xml:space="preserve"> and there is evidence from the press</w:t>
      </w:r>
      <w:r w:rsidR="00CC57D7">
        <w:rPr>
          <w:rFonts w:ascii="Times New Roman" w:hAnsi="Times New Roman" w:cs="Times New Roman"/>
        </w:rPr>
        <w:t xml:space="preserve"> and</w:t>
      </w:r>
      <w:r w:rsidR="00EB09D4" w:rsidRPr="004E30BF">
        <w:rPr>
          <w:rFonts w:ascii="Times New Roman" w:hAnsi="Times New Roman" w:cs="Times New Roman"/>
          <w:color w:val="FF0000"/>
        </w:rPr>
        <w:t xml:space="preserve"> </w:t>
      </w:r>
      <w:r w:rsidR="00EB09D4" w:rsidRPr="004E30BF">
        <w:rPr>
          <w:rFonts w:ascii="Times New Roman" w:hAnsi="Times New Roman" w:cs="Times New Roman"/>
        </w:rPr>
        <w:t xml:space="preserve">from </w:t>
      </w:r>
      <w:r w:rsidR="00EB09D4">
        <w:rPr>
          <w:rFonts w:ascii="Times New Roman" w:hAnsi="Times New Roman" w:cs="Times New Roman"/>
        </w:rPr>
        <w:t xml:space="preserve">the </w:t>
      </w:r>
      <w:r w:rsidR="00EB09D4" w:rsidRPr="004E30BF">
        <w:rPr>
          <w:rFonts w:ascii="Times New Roman" w:hAnsi="Times New Roman" w:cs="Times New Roman"/>
        </w:rPr>
        <w:t xml:space="preserve">media and </w:t>
      </w:r>
      <w:r w:rsidR="00EB09D4" w:rsidRPr="004E30BF">
        <w:rPr>
          <w:rFonts w:ascii="Times New Roman" w:hAnsi="Times New Roman" w:cs="Times New Roman"/>
          <w:color w:val="1D2129"/>
        </w:rPr>
        <w:t xml:space="preserve">that </w:t>
      </w:r>
      <w:r>
        <w:rPr>
          <w:rFonts w:ascii="Times New Roman" w:hAnsi="Times New Roman" w:cs="Times New Roman"/>
        </w:rPr>
        <w:t>the level</w:t>
      </w:r>
      <w:r w:rsidR="00EB09D4" w:rsidRPr="004E30BF">
        <w:rPr>
          <w:rFonts w:ascii="Times New Roman" w:hAnsi="Times New Roman" w:cs="Times New Roman"/>
        </w:rPr>
        <w:t xml:space="preserve"> </w:t>
      </w:r>
      <w:r w:rsidR="00EB09D4">
        <w:rPr>
          <w:rFonts w:ascii="Times New Roman" w:hAnsi="Times New Roman" w:cs="Times New Roman"/>
        </w:rPr>
        <w:t>is increasing year-on-</w:t>
      </w:r>
      <w:r w:rsidR="00EB09D4" w:rsidRPr="004E30BF">
        <w:rPr>
          <w:rFonts w:ascii="Times New Roman" w:hAnsi="Times New Roman" w:cs="Times New Roman"/>
        </w:rPr>
        <w:t>year. In recent years, there have been a substantial number of reports in the press of deliberate use of fireworks as weapons to attack people and animals and there are numerous reports of fireworks attacks on police, fire and ambulance crews. The deliberate use of fireworks to frighten or injure people and animals is now common</w:t>
      </w:r>
      <w:r w:rsidR="00EB09D4">
        <w:rPr>
          <w:rFonts w:ascii="Times New Roman" w:hAnsi="Times New Roman" w:cs="Times New Roman"/>
        </w:rPr>
        <w:t>place</w:t>
      </w:r>
      <w:r w:rsidR="00EB09D4" w:rsidRPr="004E30BF">
        <w:rPr>
          <w:rFonts w:ascii="Times New Roman" w:hAnsi="Times New Roman" w:cs="Times New Roman"/>
        </w:rPr>
        <w:t xml:space="preserve"> and occurs at all hours of the day and night irrespective of the legal curfew on the late-night use of fireworks. Typically, this behaviour is due to young men and boys, many of whom are well below </w:t>
      </w:r>
      <w:r w:rsidR="00EB09D4" w:rsidRPr="004E30BF">
        <w:rPr>
          <w:rFonts w:ascii="Times New Roman" w:hAnsi="Times New Roman" w:cs="Times New Roman"/>
          <w:color w:val="222222"/>
        </w:rPr>
        <w:t>the minimum legal age to purchase, or have possession of, fireworks in a public place</w:t>
      </w:r>
      <w:r w:rsidR="00EB09D4" w:rsidRPr="004E30BF">
        <w:rPr>
          <w:rFonts w:ascii="Times New Roman" w:hAnsi="Times New Roman" w:cs="Times New Roman"/>
        </w:rPr>
        <w:t xml:space="preserve">.  </w:t>
      </w:r>
    </w:p>
    <w:p w:rsidR="00144880" w:rsidRPr="00144880" w:rsidRDefault="00EB09D4" w:rsidP="00144880">
      <w:pPr>
        <w:pStyle w:val="Heading1"/>
        <w:spacing w:before="100" w:beforeAutospacing="1" w:after="100" w:afterAutospacing="1"/>
      </w:pPr>
      <w:r w:rsidRPr="00EA4E35">
        <w:t>Fireworks and animals</w:t>
      </w:r>
    </w:p>
    <w:p w:rsidR="007D527E" w:rsidRPr="0050090F" w:rsidRDefault="001346AB" w:rsidP="00144880">
      <w:pPr>
        <w:spacing w:before="100" w:beforeAutospacing="1" w:after="100" w:afterAutospacing="1"/>
        <w:rPr>
          <w:rFonts w:ascii="Times New Roman" w:hAnsi="Times New Roman" w:cs="Times New Roman"/>
          <w:b/>
          <w:sz w:val="28"/>
          <w:szCs w:val="28"/>
        </w:rPr>
      </w:pPr>
      <w:r w:rsidRPr="001346AB">
        <w:rPr>
          <w:rFonts w:ascii="Times New Roman" w:hAnsi="Times New Roman" w:cs="Times New Roman"/>
        </w:rPr>
        <w:t>Pets, domestic animals and wildlife are severely traumatized by fireworks noise and the environmental damage caused by the virtually unrestricted availability of cheap fireworks to the general public.</w:t>
      </w:r>
      <w:r>
        <w:rPr>
          <w:rFonts w:ascii="Times New Roman" w:hAnsi="Times New Roman" w:cs="Times New Roman"/>
        </w:rPr>
        <w:t xml:space="preserve"> Category F3 fireworks permit a </w:t>
      </w:r>
      <w:r w:rsidR="00EB09D4" w:rsidRPr="00B160AC">
        <w:rPr>
          <w:rFonts w:ascii="Times New Roman" w:hAnsi="Times New Roman" w:cs="Times New Roman"/>
        </w:rPr>
        <w:t>maximum noise level of 120 decibels</w:t>
      </w:r>
      <w:r w:rsidR="00EB09D4">
        <w:rPr>
          <w:rFonts w:ascii="Times New Roman" w:hAnsi="Times New Roman" w:cs="Times New Roman"/>
        </w:rPr>
        <w:t xml:space="preserve"> </w:t>
      </w:r>
      <w:r>
        <w:rPr>
          <w:rFonts w:ascii="Times New Roman" w:hAnsi="Times New Roman" w:cs="Times New Roman"/>
        </w:rPr>
        <w:t>which is</w:t>
      </w:r>
      <w:r w:rsidR="00EB09D4" w:rsidRPr="00B160AC">
        <w:rPr>
          <w:rFonts w:ascii="Times New Roman" w:hAnsi="Times New Roman" w:cs="Times New Roman"/>
        </w:rPr>
        <w:t xml:space="preserve"> ‘equivalent to a jet aircraft taking off’ (RSPCA report). This noise level for animals is terrifying and both the RSPCA and the British Veterinary Association </w:t>
      </w:r>
      <w:r w:rsidR="00EB09D4">
        <w:rPr>
          <w:rFonts w:ascii="Times New Roman" w:hAnsi="Times New Roman" w:cs="Times New Roman"/>
        </w:rPr>
        <w:t>have called for</w:t>
      </w:r>
      <w:r w:rsidR="00EB09D4" w:rsidRPr="00B160AC">
        <w:rPr>
          <w:rFonts w:ascii="Times New Roman" w:hAnsi="Times New Roman" w:cs="Times New Roman"/>
        </w:rPr>
        <w:t xml:space="preserve"> the maximum noise level of consumer fireworks reduced to 95 decibels. Animal charities and organizations such as the RSPCA, the SSPCA, the BVA, the Dogs Trust and the Blue Cross have repeatedly called for stronger regulation of fireworks and fireworks use. Each year many animals are panicked or traumatized by fireworks often resulting in severe injury or death. </w:t>
      </w:r>
      <w:r w:rsidR="00EB09D4">
        <w:rPr>
          <w:rFonts w:ascii="Times New Roman" w:hAnsi="Times New Roman" w:cs="Times New Roman"/>
        </w:rPr>
        <w:t>The</w:t>
      </w:r>
      <w:r>
        <w:rPr>
          <w:rFonts w:ascii="Times New Roman" w:hAnsi="Times New Roman" w:cs="Times New Roman"/>
        </w:rPr>
        <w:t>re are</w:t>
      </w:r>
      <w:r w:rsidR="00EB09D4">
        <w:rPr>
          <w:rFonts w:ascii="Times New Roman" w:hAnsi="Times New Roman" w:cs="Times New Roman"/>
        </w:rPr>
        <w:t xml:space="preserve"> many</w:t>
      </w:r>
      <w:r w:rsidR="00EB09D4" w:rsidRPr="00B160AC">
        <w:rPr>
          <w:rFonts w:ascii="Times New Roman" w:hAnsi="Times New Roman" w:cs="Times New Roman"/>
        </w:rPr>
        <w:t xml:space="preserve"> reports</w:t>
      </w:r>
      <w:r w:rsidR="00EB09D4">
        <w:rPr>
          <w:rFonts w:ascii="Times New Roman" w:hAnsi="Times New Roman" w:cs="Times New Roman"/>
        </w:rPr>
        <w:t>,</w:t>
      </w:r>
      <w:r w:rsidR="00EB09D4" w:rsidRPr="00B160AC">
        <w:rPr>
          <w:rFonts w:ascii="Times New Roman" w:hAnsi="Times New Roman" w:cs="Times New Roman"/>
        </w:rPr>
        <w:t xml:space="preserve"> </w:t>
      </w:r>
      <w:r w:rsidR="00EB09D4">
        <w:rPr>
          <w:rFonts w:ascii="Times New Roman" w:hAnsi="Times New Roman" w:cs="Times New Roman"/>
        </w:rPr>
        <w:t xml:space="preserve">where </w:t>
      </w:r>
      <w:r w:rsidR="00EB09D4" w:rsidRPr="00B160AC">
        <w:rPr>
          <w:rFonts w:ascii="Times New Roman" w:hAnsi="Times New Roman" w:cs="Times New Roman"/>
        </w:rPr>
        <w:t xml:space="preserve">animals such as dogs, cats, </w:t>
      </w:r>
      <w:r w:rsidR="00EB09D4">
        <w:rPr>
          <w:rFonts w:ascii="Times New Roman" w:hAnsi="Times New Roman" w:cs="Times New Roman"/>
        </w:rPr>
        <w:t>horses have been</w:t>
      </w:r>
      <w:r w:rsidR="00EB09D4" w:rsidRPr="00B160AC">
        <w:rPr>
          <w:rFonts w:ascii="Times New Roman" w:hAnsi="Times New Roman" w:cs="Times New Roman"/>
        </w:rPr>
        <w:t xml:space="preserve"> involved in road accidents</w:t>
      </w:r>
      <w:r w:rsidR="00EB09D4">
        <w:rPr>
          <w:rFonts w:ascii="Times New Roman" w:hAnsi="Times New Roman" w:cs="Times New Roman"/>
        </w:rPr>
        <w:t xml:space="preserve"> due to panic from unexpected fireworks noise and flash</w:t>
      </w:r>
      <w:r>
        <w:rPr>
          <w:rFonts w:ascii="Times New Roman" w:hAnsi="Times New Roman" w:cs="Times New Roman"/>
        </w:rPr>
        <w:t xml:space="preserve"> (FAB report link)</w:t>
      </w:r>
      <w:r w:rsidR="00EB09D4">
        <w:rPr>
          <w:rFonts w:ascii="Times New Roman" w:hAnsi="Times New Roman" w:cs="Times New Roman"/>
        </w:rPr>
        <w:t>. Also reported are h</w:t>
      </w:r>
      <w:r w:rsidR="00EB09D4" w:rsidRPr="00B160AC">
        <w:rPr>
          <w:rFonts w:ascii="Times New Roman" w:hAnsi="Times New Roman" w:cs="Times New Roman"/>
        </w:rPr>
        <w:t xml:space="preserve">orses aborting foals or maiming themselves and animals dying from shock and panic after exposure to </w:t>
      </w:r>
      <w:r w:rsidR="00EB09D4">
        <w:rPr>
          <w:rFonts w:ascii="Times New Roman" w:hAnsi="Times New Roman" w:cs="Times New Roman"/>
        </w:rPr>
        <w:t xml:space="preserve">an </w:t>
      </w:r>
      <w:r w:rsidR="00EB09D4" w:rsidRPr="00B160AC">
        <w:rPr>
          <w:rFonts w:ascii="Times New Roman" w:hAnsi="Times New Roman" w:cs="Times New Roman"/>
        </w:rPr>
        <w:t xml:space="preserve">unexpected fireworks noise. </w:t>
      </w:r>
    </w:p>
    <w:p w:rsidR="00144880" w:rsidRPr="00144880" w:rsidRDefault="00EB09D4" w:rsidP="00144880">
      <w:pPr>
        <w:pStyle w:val="Heading1"/>
        <w:spacing w:before="100" w:beforeAutospacing="1" w:after="100" w:afterAutospacing="1"/>
      </w:pPr>
      <w:r w:rsidRPr="00EA4E35">
        <w:t>Fireworks accident data</w:t>
      </w:r>
    </w:p>
    <w:p w:rsidR="00EB09D4" w:rsidRDefault="00EB09D4" w:rsidP="00144880">
      <w:pPr>
        <w:spacing w:before="100" w:beforeAutospacing="1" w:after="100" w:afterAutospacing="1"/>
        <w:rPr>
          <w:rFonts w:ascii="Times New Roman" w:hAnsi="Times New Roman" w:cs="Times New Roman"/>
        </w:rPr>
      </w:pPr>
      <w:r w:rsidRPr="00892FFB">
        <w:rPr>
          <w:rFonts w:ascii="Times New Roman" w:hAnsi="Times New Roman" w:cs="Times New Roman"/>
        </w:rPr>
        <w:t xml:space="preserve">Fireworks are </w:t>
      </w:r>
      <w:r>
        <w:rPr>
          <w:rFonts w:ascii="Times New Roman" w:hAnsi="Times New Roman" w:cs="Times New Roman"/>
        </w:rPr>
        <w:t xml:space="preserve">highly </w:t>
      </w:r>
      <w:r w:rsidRPr="00892FFB">
        <w:rPr>
          <w:rFonts w:ascii="Times New Roman" w:hAnsi="Times New Roman" w:cs="Times New Roman"/>
        </w:rPr>
        <w:t>dangerous pyrotechnic devices</w:t>
      </w:r>
      <w:r>
        <w:rPr>
          <w:rFonts w:ascii="Times New Roman" w:hAnsi="Times New Roman" w:cs="Times New Roman"/>
        </w:rPr>
        <w:t xml:space="preserve"> which</w:t>
      </w:r>
      <w:r w:rsidR="008B4F75">
        <w:rPr>
          <w:rFonts w:ascii="Times New Roman" w:hAnsi="Times New Roman" w:cs="Times New Roman"/>
        </w:rPr>
        <w:t xml:space="preserve"> </w:t>
      </w:r>
      <w:r>
        <w:rPr>
          <w:rFonts w:ascii="Times New Roman" w:hAnsi="Times New Roman" w:cs="Times New Roman"/>
        </w:rPr>
        <w:t xml:space="preserve">can cause severe injuries, ranging from severe burns to blinding and sometimes even to death. Table 1 shows the annual NHS statistics for hospital admissions and A&amp;E attendances due to fireworks injuries over the last 10 years in England alone. These statistics show a sharp increase in hospital admissions over the last two years with the highest total over the last 10 years (183) in the last available year (2016-2017) and the second highest total (168) in the last available year but one (2015-2016).  The breakdown of hospital admissions for children (age 14 and under) is even more alarming as the number of admissions in this age group has almost tripled over the last four years. Again, the highest total over the previous 10 years (59) occurred in the last available year (2016-2017) with the second highest total (53) in the last available year but one (2015-2016). </w:t>
      </w:r>
    </w:p>
    <w:p w:rsidR="00EB09D4" w:rsidRDefault="00EB09D4" w:rsidP="00144880">
      <w:pPr>
        <w:spacing w:before="100" w:beforeAutospacing="1" w:after="100" w:afterAutospacing="1"/>
        <w:rPr>
          <w:rFonts w:ascii="Times New Roman" w:hAnsi="Times New Roman" w:cs="Times New Roman"/>
        </w:rPr>
      </w:pPr>
      <w:r>
        <w:rPr>
          <w:rFonts w:ascii="Times New Roman" w:hAnsi="Times New Roman" w:cs="Times New Roman"/>
        </w:rPr>
        <w:t>The A&amp;E attendances due to fireworks injuries show a similar pattern of increase with the highest total over the last 5 years (5,340) in the last available year (2016-2017) and the second highest total (</w:t>
      </w:r>
      <w:r w:rsidRPr="00E21C64">
        <w:rPr>
          <w:rFonts w:ascii="Times New Roman" w:hAnsi="Times New Roman" w:cs="Times New Roman"/>
        </w:rPr>
        <w:t>5,224</w:t>
      </w:r>
      <w:r>
        <w:rPr>
          <w:rFonts w:ascii="Times New Roman" w:hAnsi="Times New Roman" w:cs="Times New Roman"/>
        </w:rPr>
        <w:t xml:space="preserve">) in the last year but one (2015-2016). The A&amp;E attendances data for 2011-2012 was unreliable and discounting this year the A&amp;E total for the last year of available data (2016-2017) was the highest for 10 years with the second highest total in the in the last year but one (2015-2016). </w:t>
      </w:r>
    </w:p>
    <w:p w:rsidR="00EB09D4" w:rsidRPr="009426E3" w:rsidRDefault="00EB09D4" w:rsidP="00EB09D4">
      <w:pPr>
        <w:rPr>
          <w:b/>
        </w:rPr>
      </w:pPr>
      <w:r w:rsidRPr="00B160AC">
        <w:rPr>
          <w:rFonts w:ascii="Times New Roman" w:hAnsi="Times New Roman" w:cs="Times New Roman"/>
          <w:b/>
        </w:rPr>
        <w:t xml:space="preserve">Table 1 </w:t>
      </w:r>
      <w:r w:rsidRPr="009426E3">
        <w:rPr>
          <w:b/>
        </w:rPr>
        <w:t>Fireworks injuries: counts of hospital admissions and A&amp;E attendances for England from 2008-2017 sourced from NHS Digital data.</w:t>
      </w:r>
    </w:p>
    <w:tbl>
      <w:tblPr>
        <w:tblStyle w:val="TableGrid"/>
        <w:tblW w:w="0" w:type="auto"/>
        <w:tblLook w:val="04A0"/>
      </w:tblPr>
      <w:tblGrid>
        <w:gridCol w:w="1236"/>
        <w:gridCol w:w="1346"/>
        <w:gridCol w:w="844"/>
        <w:gridCol w:w="1249"/>
        <w:gridCol w:w="1873"/>
      </w:tblGrid>
      <w:tr w:rsidR="00EB09D4" w:rsidRPr="00015428" w:rsidTr="00144880">
        <w:tc>
          <w:tcPr>
            <w:tcW w:w="0" w:type="auto"/>
            <w:gridSpan w:val="2"/>
          </w:tcPr>
          <w:p w:rsidR="00EB09D4" w:rsidRPr="00606D93" w:rsidRDefault="00EB09D4" w:rsidP="005A3EF9">
            <w:pPr>
              <w:jc w:val="center"/>
              <w:rPr>
                <w:rFonts w:ascii="Times New Roman" w:hAnsi="Times New Roman" w:cs="Times New Roman"/>
                <w:b/>
              </w:rPr>
            </w:pPr>
            <w:r>
              <w:rPr>
                <w:rFonts w:ascii="Times New Roman" w:hAnsi="Times New Roman" w:cs="Times New Roman"/>
                <w:b/>
              </w:rPr>
              <w:t>Annual period</w:t>
            </w:r>
          </w:p>
        </w:tc>
        <w:tc>
          <w:tcPr>
            <w:tcW w:w="0" w:type="auto"/>
            <w:gridSpan w:val="2"/>
          </w:tcPr>
          <w:p w:rsidR="00EB09D4" w:rsidRPr="00606D93" w:rsidRDefault="00EB09D4" w:rsidP="005A3EF9">
            <w:pPr>
              <w:jc w:val="center"/>
              <w:rPr>
                <w:rFonts w:ascii="Times New Roman" w:hAnsi="Times New Roman" w:cs="Times New Roman"/>
                <w:b/>
              </w:rPr>
            </w:pPr>
            <w:r w:rsidRPr="00606D93">
              <w:rPr>
                <w:rFonts w:ascii="Times New Roman" w:hAnsi="Times New Roman" w:cs="Times New Roman"/>
                <w:b/>
              </w:rPr>
              <w:t>Hospital admissions</w:t>
            </w:r>
          </w:p>
        </w:tc>
        <w:tc>
          <w:tcPr>
            <w:tcW w:w="0" w:type="auto"/>
          </w:tcPr>
          <w:p w:rsidR="00EB09D4" w:rsidRPr="00606D93" w:rsidRDefault="00EB09D4" w:rsidP="005A3EF9">
            <w:pPr>
              <w:jc w:val="center"/>
              <w:rPr>
                <w:rFonts w:ascii="Times New Roman" w:hAnsi="Times New Roman" w:cs="Times New Roman"/>
                <w:b/>
              </w:rPr>
            </w:pPr>
            <w:r w:rsidRPr="00606D93">
              <w:rPr>
                <w:rFonts w:ascii="Times New Roman" w:hAnsi="Times New Roman" w:cs="Times New Roman"/>
                <w:b/>
              </w:rPr>
              <w:t>A&amp;E attendances</w:t>
            </w:r>
          </w:p>
        </w:tc>
      </w:tr>
      <w:tr w:rsidR="00EB09D4" w:rsidRPr="00015428" w:rsidTr="00144880">
        <w:tc>
          <w:tcPr>
            <w:tcW w:w="0" w:type="auto"/>
          </w:tcPr>
          <w:p w:rsidR="00EB09D4" w:rsidRPr="00606D93" w:rsidRDefault="00EB09D4" w:rsidP="005A3EF9">
            <w:pPr>
              <w:jc w:val="center"/>
              <w:rPr>
                <w:rFonts w:ascii="Times New Roman" w:hAnsi="Times New Roman" w:cs="Times New Roman"/>
                <w:b/>
              </w:rPr>
            </w:pPr>
            <w:r w:rsidRPr="00606D93">
              <w:rPr>
                <w:rFonts w:ascii="Times New Roman" w:hAnsi="Times New Roman" w:cs="Times New Roman"/>
                <w:b/>
              </w:rPr>
              <w:t>From</w:t>
            </w:r>
          </w:p>
        </w:tc>
        <w:tc>
          <w:tcPr>
            <w:tcW w:w="0" w:type="auto"/>
          </w:tcPr>
          <w:p w:rsidR="00EB09D4" w:rsidRPr="00606D93" w:rsidRDefault="00EB09D4" w:rsidP="005A3EF9">
            <w:pPr>
              <w:jc w:val="center"/>
              <w:rPr>
                <w:rFonts w:ascii="Times New Roman" w:hAnsi="Times New Roman" w:cs="Times New Roman"/>
                <w:b/>
              </w:rPr>
            </w:pPr>
            <w:r w:rsidRPr="00606D93">
              <w:rPr>
                <w:rFonts w:ascii="Times New Roman" w:hAnsi="Times New Roman" w:cs="Times New Roman"/>
                <w:b/>
              </w:rPr>
              <w:t>To</w:t>
            </w:r>
          </w:p>
        </w:tc>
        <w:tc>
          <w:tcPr>
            <w:tcW w:w="0" w:type="auto"/>
          </w:tcPr>
          <w:p w:rsidR="00EB09D4" w:rsidRPr="00606D93" w:rsidRDefault="00EB09D4" w:rsidP="005A3EF9">
            <w:pPr>
              <w:jc w:val="center"/>
              <w:rPr>
                <w:rFonts w:ascii="Times New Roman" w:hAnsi="Times New Roman" w:cs="Times New Roman"/>
                <w:b/>
              </w:rPr>
            </w:pPr>
            <w:r w:rsidRPr="00606D93">
              <w:rPr>
                <w:rFonts w:ascii="Times New Roman" w:hAnsi="Times New Roman" w:cs="Times New Roman"/>
                <w:b/>
              </w:rPr>
              <w:t>Totals</w:t>
            </w:r>
          </w:p>
        </w:tc>
        <w:tc>
          <w:tcPr>
            <w:tcW w:w="0" w:type="auto"/>
          </w:tcPr>
          <w:p w:rsidR="00EB09D4" w:rsidRPr="00606D93" w:rsidRDefault="00EB09D4" w:rsidP="005A3EF9">
            <w:pPr>
              <w:jc w:val="center"/>
              <w:rPr>
                <w:rFonts w:ascii="Times New Roman" w:hAnsi="Times New Roman" w:cs="Times New Roman"/>
                <w:b/>
              </w:rPr>
            </w:pPr>
            <w:r w:rsidRPr="00606D93">
              <w:rPr>
                <w:rFonts w:ascii="Times New Roman" w:hAnsi="Times New Roman" w:cs="Times New Roman"/>
                <w:b/>
              </w:rPr>
              <w:t>Age (0-14)</w:t>
            </w:r>
          </w:p>
        </w:tc>
        <w:tc>
          <w:tcPr>
            <w:tcW w:w="0" w:type="auto"/>
          </w:tcPr>
          <w:p w:rsidR="00EB09D4" w:rsidRPr="00606D93" w:rsidRDefault="00EB09D4" w:rsidP="005A3EF9">
            <w:pPr>
              <w:jc w:val="center"/>
              <w:rPr>
                <w:rFonts w:ascii="Times New Roman" w:hAnsi="Times New Roman" w:cs="Times New Roman"/>
                <w:b/>
              </w:rPr>
            </w:pPr>
            <w:r w:rsidRPr="00606D93">
              <w:rPr>
                <w:rFonts w:ascii="Times New Roman" w:hAnsi="Times New Roman" w:cs="Times New Roman"/>
                <w:b/>
              </w:rPr>
              <w:t>Totals</w:t>
            </w:r>
          </w:p>
        </w:tc>
      </w:tr>
      <w:tr w:rsidR="00EB09D4" w:rsidRPr="00015428" w:rsidTr="00144880">
        <w:tc>
          <w:tcPr>
            <w:tcW w:w="0" w:type="auto"/>
          </w:tcPr>
          <w:p w:rsidR="00EB09D4" w:rsidRPr="00015428" w:rsidRDefault="00EB09D4" w:rsidP="005A3EF9">
            <w:pPr>
              <w:jc w:val="center"/>
              <w:rPr>
                <w:rFonts w:ascii="Times New Roman" w:hAnsi="Times New Roman" w:cs="Times New Roman"/>
              </w:rPr>
            </w:pPr>
            <w:r>
              <w:rPr>
                <w:rFonts w:ascii="Times New Roman" w:hAnsi="Times New Roman" w:cs="Times New Roman"/>
                <w:spacing w:val="6"/>
              </w:rPr>
              <w:t xml:space="preserve">April </w:t>
            </w:r>
            <w:r w:rsidRPr="00015428">
              <w:rPr>
                <w:rFonts w:ascii="Times New Roman" w:hAnsi="Times New Roman" w:cs="Times New Roman"/>
                <w:spacing w:val="6"/>
              </w:rPr>
              <w:t>2007</w:t>
            </w:r>
          </w:p>
        </w:tc>
        <w:tc>
          <w:tcPr>
            <w:tcW w:w="0" w:type="auto"/>
          </w:tcPr>
          <w:p w:rsidR="00EB09D4" w:rsidRPr="00015428" w:rsidRDefault="00EB09D4" w:rsidP="005A3EF9">
            <w:pPr>
              <w:jc w:val="center"/>
              <w:rPr>
                <w:rFonts w:ascii="Times New Roman" w:hAnsi="Times New Roman" w:cs="Times New Roman"/>
              </w:rPr>
            </w:pPr>
            <w:r>
              <w:rPr>
                <w:rFonts w:ascii="Times New Roman" w:hAnsi="Times New Roman" w:cs="Times New Roman"/>
                <w:spacing w:val="6"/>
              </w:rPr>
              <w:t xml:space="preserve">March </w:t>
            </w:r>
            <w:r w:rsidRPr="00015428">
              <w:rPr>
                <w:rFonts w:ascii="Times New Roman" w:hAnsi="Times New Roman" w:cs="Times New Roman"/>
                <w:spacing w:val="6"/>
              </w:rPr>
              <w:t>2008</w:t>
            </w:r>
          </w:p>
        </w:tc>
        <w:tc>
          <w:tcPr>
            <w:tcW w:w="0" w:type="auto"/>
          </w:tcPr>
          <w:p w:rsidR="00EB09D4" w:rsidRPr="00015428" w:rsidRDefault="00EB09D4" w:rsidP="005A3EF9">
            <w:pPr>
              <w:jc w:val="center"/>
              <w:rPr>
                <w:rFonts w:ascii="Times New Roman" w:hAnsi="Times New Roman" w:cs="Times New Roman"/>
              </w:rPr>
            </w:pPr>
            <w:r w:rsidRPr="00015428">
              <w:rPr>
                <w:rFonts w:ascii="Times New Roman" w:hAnsi="Times New Roman" w:cs="Times New Roman"/>
              </w:rPr>
              <w:t>131</w:t>
            </w:r>
          </w:p>
        </w:tc>
        <w:tc>
          <w:tcPr>
            <w:tcW w:w="0" w:type="auto"/>
          </w:tcPr>
          <w:p w:rsidR="00EB09D4" w:rsidRPr="00015428" w:rsidRDefault="00EB09D4" w:rsidP="005A3EF9">
            <w:pPr>
              <w:jc w:val="center"/>
              <w:rPr>
                <w:rFonts w:ascii="Times New Roman" w:hAnsi="Times New Roman" w:cs="Times New Roman"/>
              </w:rPr>
            </w:pPr>
            <w:r w:rsidRPr="00015428">
              <w:rPr>
                <w:rFonts w:ascii="Times New Roman" w:hAnsi="Times New Roman" w:cs="Times New Roman"/>
              </w:rPr>
              <w:t>41</w:t>
            </w:r>
          </w:p>
        </w:tc>
        <w:tc>
          <w:tcPr>
            <w:tcW w:w="0" w:type="auto"/>
          </w:tcPr>
          <w:p w:rsidR="00EB09D4" w:rsidRPr="00E21C64" w:rsidRDefault="00EB09D4" w:rsidP="005A3EF9">
            <w:pPr>
              <w:jc w:val="center"/>
              <w:rPr>
                <w:rFonts w:ascii="Times New Roman" w:hAnsi="Times New Roman" w:cs="Times New Roman"/>
              </w:rPr>
            </w:pPr>
            <w:r>
              <w:rPr>
                <w:rFonts w:ascii="Times New Roman" w:hAnsi="Times New Roman" w:cs="Times New Roman"/>
              </w:rPr>
              <w:t>2,952</w:t>
            </w:r>
          </w:p>
        </w:tc>
      </w:tr>
      <w:tr w:rsidR="00EB09D4" w:rsidRPr="00015428" w:rsidTr="00144880">
        <w:tc>
          <w:tcPr>
            <w:tcW w:w="0" w:type="auto"/>
          </w:tcPr>
          <w:p w:rsidR="00EB09D4" w:rsidRPr="00015428" w:rsidRDefault="00EB09D4" w:rsidP="005A3EF9">
            <w:pPr>
              <w:jc w:val="center"/>
              <w:rPr>
                <w:rFonts w:ascii="Times New Roman" w:hAnsi="Times New Roman" w:cs="Times New Roman"/>
              </w:rPr>
            </w:pPr>
            <w:r>
              <w:rPr>
                <w:rFonts w:ascii="Times New Roman" w:hAnsi="Times New Roman" w:cs="Times New Roman"/>
                <w:spacing w:val="6"/>
              </w:rPr>
              <w:t>April</w:t>
            </w:r>
            <w:r w:rsidRPr="00015428">
              <w:rPr>
                <w:rFonts w:ascii="Times New Roman" w:hAnsi="Times New Roman" w:cs="Times New Roman"/>
                <w:spacing w:val="6"/>
              </w:rPr>
              <w:t xml:space="preserve"> 200</w:t>
            </w:r>
            <w:r>
              <w:rPr>
                <w:rFonts w:ascii="Times New Roman" w:hAnsi="Times New Roman" w:cs="Times New Roman"/>
                <w:spacing w:val="6"/>
              </w:rPr>
              <w:t>8</w:t>
            </w:r>
          </w:p>
        </w:tc>
        <w:tc>
          <w:tcPr>
            <w:tcW w:w="0" w:type="auto"/>
          </w:tcPr>
          <w:p w:rsidR="00EB09D4" w:rsidRPr="00015428" w:rsidRDefault="00EB09D4" w:rsidP="005A3EF9">
            <w:pPr>
              <w:jc w:val="center"/>
              <w:rPr>
                <w:rFonts w:ascii="Times New Roman" w:hAnsi="Times New Roman" w:cs="Times New Roman"/>
              </w:rPr>
            </w:pPr>
            <w:r>
              <w:rPr>
                <w:rFonts w:ascii="Times New Roman" w:hAnsi="Times New Roman" w:cs="Times New Roman"/>
                <w:spacing w:val="6"/>
              </w:rPr>
              <w:t xml:space="preserve">March </w:t>
            </w:r>
            <w:r w:rsidRPr="00015428">
              <w:rPr>
                <w:rFonts w:ascii="Times New Roman" w:hAnsi="Times New Roman" w:cs="Times New Roman"/>
                <w:spacing w:val="6"/>
              </w:rPr>
              <w:t>200</w:t>
            </w:r>
            <w:r>
              <w:rPr>
                <w:rFonts w:ascii="Times New Roman" w:hAnsi="Times New Roman" w:cs="Times New Roman"/>
                <w:spacing w:val="6"/>
              </w:rPr>
              <w:t>9</w:t>
            </w:r>
          </w:p>
        </w:tc>
        <w:tc>
          <w:tcPr>
            <w:tcW w:w="0" w:type="auto"/>
          </w:tcPr>
          <w:p w:rsidR="00EB09D4" w:rsidRPr="00015428" w:rsidRDefault="00EB09D4" w:rsidP="005A3EF9">
            <w:pPr>
              <w:jc w:val="center"/>
              <w:rPr>
                <w:rFonts w:ascii="Times New Roman" w:hAnsi="Times New Roman" w:cs="Times New Roman"/>
              </w:rPr>
            </w:pPr>
            <w:r w:rsidRPr="00015428">
              <w:rPr>
                <w:rFonts w:ascii="Times New Roman" w:hAnsi="Times New Roman" w:cs="Times New Roman"/>
              </w:rPr>
              <w:t>100</w:t>
            </w:r>
          </w:p>
        </w:tc>
        <w:tc>
          <w:tcPr>
            <w:tcW w:w="0" w:type="auto"/>
          </w:tcPr>
          <w:p w:rsidR="00EB09D4" w:rsidRPr="00015428" w:rsidRDefault="00EB09D4" w:rsidP="005A3EF9">
            <w:pPr>
              <w:jc w:val="center"/>
              <w:rPr>
                <w:rFonts w:ascii="Times New Roman" w:hAnsi="Times New Roman" w:cs="Times New Roman"/>
              </w:rPr>
            </w:pPr>
            <w:r w:rsidRPr="00015428">
              <w:rPr>
                <w:rFonts w:ascii="Times New Roman" w:hAnsi="Times New Roman" w:cs="Times New Roman"/>
              </w:rPr>
              <w:t>27</w:t>
            </w:r>
          </w:p>
        </w:tc>
        <w:tc>
          <w:tcPr>
            <w:tcW w:w="0" w:type="auto"/>
          </w:tcPr>
          <w:p w:rsidR="00EB09D4" w:rsidRPr="00E21C64" w:rsidRDefault="00EB09D4" w:rsidP="005A3EF9">
            <w:pPr>
              <w:jc w:val="center"/>
              <w:rPr>
                <w:rFonts w:ascii="Times New Roman" w:hAnsi="Times New Roman" w:cs="Times New Roman"/>
              </w:rPr>
            </w:pPr>
            <w:r>
              <w:rPr>
                <w:rFonts w:ascii="Times New Roman" w:hAnsi="Times New Roman" w:cs="Times New Roman"/>
              </w:rPr>
              <w:t>1,643</w:t>
            </w:r>
          </w:p>
        </w:tc>
      </w:tr>
      <w:tr w:rsidR="00EB09D4" w:rsidRPr="00015428" w:rsidTr="00144880">
        <w:tc>
          <w:tcPr>
            <w:tcW w:w="0" w:type="auto"/>
          </w:tcPr>
          <w:p w:rsidR="00EB09D4" w:rsidRPr="00015428" w:rsidRDefault="00EB09D4" w:rsidP="005A3EF9">
            <w:pPr>
              <w:jc w:val="center"/>
              <w:rPr>
                <w:rFonts w:ascii="Times New Roman" w:hAnsi="Times New Roman" w:cs="Times New Roman"/>
              </w:rPr>
            </w:pPr>
            <w:r>
              <w:rPr>
                <w:rFonts w:ascii="Times New Roman" w:hAnsi="Times New Roman" w:cs="Times New Roman"/>
                <w:spacing w:val="6"/>
              </w:rPr>
              <w:t>April</w:t>
            </w:r>
            <w:r w:rsidRPr="00015428">
              <w:rPr>
                <w:rFonts w:ascii="Times New Roman" w:hAnsi="Times New Roman" w:cs="Times New Roman"/>
                <w:spacing w:val="6"/>
              </w:rPr>
              <w:t xml:space="preserve"> 200</w:t>
            </w:r>
            <w:r>
              <w:rPr>
                <w:rFonts w:ascii="Times New Roman" w:hAnsi="Times New Roman" w:cs="Times New Roman"/>
                <w:spacing w:val="6"/>
              </w:rPr>
              <w:t>9</w:t>
            </w:r>
          </w:p>
        </w:tc>
        <w:tc>
          <w:tcPr>
            <w:tcW w:w="0" w:type="auto"/>
          </w:tcPr>
          <w:p w:rsidR="00EB09D4" w:rsidRPr="00015428" w:rsidRDefault="00EB09D4" w:rsidP="005A3EF9">
            <w:pPr>
              <w:jc w:val="center"/>
              <w:rPr>
                <w:rFonts w:ascii="Times New Roman" w:hAnsi="Times New Roman" w:cs="Times New Roman"/>
              </w:rPr>
            </w:pPr>
            <w:r>
              <w:rPr>
                <w:rFonts w:ascii="Times New Roman" w:hAnsi="Times New Roman" w:cs="Times New Roman"/>
                <w:spacing w:val="6"/>
              </w:rPr>
              <w:t xml:space="preserve">March </w:t>
            </w:r>
            <w:r w:rsidRPr="00015428">
              <w:rPr>
                <w:rFonts w:ascii="Times New Roman" w:hAnsi="Times New Roman" w:cs="Times New Roman"/>
                <w:spacing w:val="6"/>
              </w:rPr>
              <w:t>20</w:t>
            </w:r>
            <w:r>
              <w:rPr>
                <w:rFonts w:ascii="Times New Roman" w:hAnsi="Times New Roman" w:cs="Times New Roman"/>
                <w:spacing w:val="6"/>
              </w:rPr>
              <w:t>10</w:t>
            </w:r>
          </w:p>
        </w:tc>
        <w:tc>
          <w:tcPr>
            <w:tcW w:w="0" w:type="auto"/>
          </w:tcPr>
          <w:p w:rsidR="00EB09D4" w:rsidRPr="00015428" w:rsidRDefault="00EB09D4" w:rsidP="005A3EF9">
            <w:pPr>
              <w:jc w:val="center"/>
              <w:rPr>
                <w:rFonts w:ascii="Times New Roman" w:hAnsi="Times New Roman" w:cs="Times New Roman"/>
              </w:rPr>
            </w:pPr>
            <w:r w:rsidRPr="00015428">
              <w:rPr>
                <w:rFonts w:ascii="Times New Roman" w:hAnsi="Times New Roman" w:cs="Times New Roman"/>
              </w:rPr>
              <w:t>94</w:t>
            </w:r>
          </w:p>
        </w:tc>
        <w:tc>
          <w:tcPr>
            <w:tcW w:w="0" w:type="auto"/>
          </w:tcPr>
          <w:p w:rsidR="00EB09D4" w:rsidRPr="00015428" w:rsidRDefault="00EB09D4" w:rsidP="005A3EF9">
            <w:pPr>
              <w:jc w:val="center"/>
              <w:rPr>
                <w:rFonts w:ascii="Times New Roman" w:hAnsi="Times New Roman" w:cs="Times New Roman"/>
              </w:rPr>
            </w:pPr>
            <w:r w:rsidRPr="00015428">
              <w:rPr>
                <w:rFonts w:ascii="Times New Roman" w:hAnsi="Times New Roman" w:cs="Times New Roman"/>
              </w:rPr>
              <w:t>25</w:t>
            </w:r>
          </w:p>
        </w:tc>
        <w:tc>
          <w:tcPr>
            <w:tcW w:w="0" w:type="auto"/>
          </w:tcPr>
          <w:p w:rsidR="00EB09D4" w:rsidRPr="00E21C64" w:rsidRDefault="00EB09D4" w:rsidP="005A3EF9">
            <w:pPr>
              <w:jc w:val="center"/>
              <w:rPr>
                <w:rFonts w:ascii="Times New Roman" w:hAnsi="Times New Roman" w:cs="Times New Roman"/>
              </w:rPr>
            </w:pPr>
            <w:r w:rsidRPr="00E21C64">
              <w:rPr>
                <w:rFonts w:ascii="Times New Roman" w:hAnsi="Times New Roman" w:cs="Times New Roman"/>
              </w:rPr>
              <w:t>2,141</w:t>
            </w:r>
          </w:p>
        </w:tc>
      </w:tr>
      <w:tr w:rsidR="00EB09D4" w:rsidRPr="00015428" w:rsidTr="00144880">
        <w:tc>
          <w:tcPr>
            <w:tcW w:w="0" w:type="auto"/>
          </w:tcPr>
          <w:p w:rsidR="00EB09D4" w:rsidRPr="00015428" w:rsidRDefault="00EB09D4" w:rsidP="005A3EF9">
            <w:pPr>
              <w:jc w:val="center"/>
              <w:rPr>
                <w:rFonts w:ascii="Times New Roman" w:hAnsi="Times New Roman" w:cs="Times New Roman"/>
              </w:rPr>
            </w:pPr>
            <w:r>
              <w:rPr>
                <w:rFonts w:ascii="Times New Roman" w:hAnsi="Times New Roman" w:cs="Times New Roman"/>
                <w:spacing w:val="6"/>
              </w:rPr>
              <w:t>April 2</w:t>
            </w:r>
            <w:r w:rsidRPr="00015428">
              <w:rPr>
                <w:rFonts w:ascii="Times New Roman" w:hAnsi="Times New Roman" w:cs="Times New Roman"/>
                <w:spacing w:val="6"/>
              </w:rPr>
              <w:t>0</w:t>
            </w:r>
            <w:r>
              <w:rPr>
                <w:rFonts w:ascii="Times New Roman" w:hAnsi="Times New Roman" w:cs="Times New Roman"/>
                <w:spacing w:val="6"/>
              </w:rPr>
              <w:t>10</w:t>
            </w:r>
          </w:p>
        </w:tc>
        <w:tc>
          <w:tcPr>
            <w:tcW w:w="0" w:type="auto"/>
          </w:tcPr>
          <w:p w:rsidR="00EB09D4" w:rsidRPr="00015428" w:rsidRDefault="00EB09D4" w:rsidP="005A3EF9">
            <w:pPr>
              <w:jc w:val="center"/>
              <w:rPr>
                <w:rFonts w:ascii="Times New Roman" w:hAnsi="Times New Roman" w:cs="Times New Roman"/>
              </w:rPr>
            </w:pPr>
            <w:r>
              <w:rPr>
                <w:rFonts w:ascii="Times New Roman" w:hAnsi="Times New Roman" w:cs="Times New Roman"/>
                <w:spacing w:val="6"/>
              </w:rPr>
              <w:t xml:space="preserve">March </w:t>
            </w:r>
            <w:r w:rsidRPr="00015428">
              <w:rPr>
                <w:rFonts w:ascii="Times New Roman" w:hAnsi="Times New Roman" w:cs="Times New Roman"/>
                <w:spacing w:val="6"/>
              </w:rPr>
              <w:t>20</w:t>
            </w:r>
            <w:r>
              <w:rPr>
                <w:rFonts w:ascii="Times New Roman" w:hAnsi="Times New Roman" w:cs="Times New Roman"/>
                <w:spacing w:val="6"/>
              </w:rPr>
              <w:t>11</w:t>
            </w:r>
          </w:p>
        </w:tc>
        <w:tc>
          <w:tcPr>
            <w:tcW w:w="0" w:type="auto"/>
          </w:tcPr>
          <w:p w:rsidR="00EB09D4" w:rsidRPr="00015428" w:rsidRDefault="00EB09D4" w:rsidP="005A3EF9">
            <w:pPr>
              <w:jc w:val="center"/>
              <w:rPr>
                <w:rFonts w:ascii="Times New Roman" w:hAnsi="Times New Roman" w:cs="Times New Roman"/>
              </w:rPr>
            </w:pPr>
            <w:r w:rsidRPr="00015428">
              <w:rPr>
                <w:rFonts w:ascii="Times New Roman" w:hAnsi="Times New Roman" w:cs="Times New Roman"/>
              </w:rPr>
              <w:t>158</w:t>
            </w:r>
          </w:p>
        </w:tc>
        <w:tc>
          <w:tcPr>
            <w:tcW w:w="0" w:type="auto"/>
          </w:tcPr>
          <w:p w:rsidR="00EB09D4" w:rsidRPr="00015428" w:rsidRDefault="00EB09D4" w:rsidP="005A3EF9">
            <w:pPr>
              <w:jc w:val="center"/>
              <w:rPr>
                <w:rFonts w:ascii="Times New Roman" w:hAnsi="Times New Roman" w:cs="Times New Roman"/>
              </w:rPr>
            </w:pPr>
            <w:r w:rsidRPr="00015428">
              <w:rPr>
                <w:rFonts w:ascii="Times New Roman" w:hAnsi="Times New Roman" w:cs="Times New Roman"/>
              </w:rPr>
              <w:t>42</w:t>
            </w:r>
          </w:p>
        </w:tc>
        <w:tc>
          <w:tcPr>
            <w:tcW w:w="0" w:type="auto"/>
          </w:tcPr>
          <w:p w:rsidR="00EB09D4" w:rsidRPr="00E21C64" w:rsidRDefault="00EB09D4" w:rsidP="005A3EF9">
            <w:pPr>
              <w:jc w:val="center"/>
              <w:rPr>
                <w:rFonts w:ascii="Times New Roman" w:hAnsi="Times New Roman" w:cs="Times New Roman"/>
              </w:rPr>
            </w:pPr>
            <w:r w:rsidRPr="00E21C64">
              <w:rPr>
                <w:rFonts w:ascii="Times New Roman" w:hAnsi="Times New Roman" w:cs="Times New Roman"/>
              </w:rPr>
              <w:t>6,173</w:t>
            </w:r>
          </w:p>
        </w:tc>
      </w:tr>
      <w:tr w:rsidR="00EB09D4" w:rsidRPr="00015428" w:rsidTr="00144880">
        <w:tc>
          <w:tcPr>
            <w:tcW w:w="0" w:type="auto"/>
          </w:tcPr>
          <w:p w:rsidR="00EB09D4" w:rsidRPr="00015428" w:rsidRDefault="00EB09D4" w:rsidP="005A3EF9">
            <w:pPr>
              <w:jc w:val="center"/>
              <w:rPr>
                <w:rFonts w:ascii="Times New Roman" w:hAnsi="Times New Roman" w:cs="Times New Roman"/>
              </w:rPr>
            </w:pPr>
            <w:r>
              <w:rPr>
                <w:rFonts w:ascii="Times New Roman" w:hAnsi="Times New Roman" w:cs="Times New Roman"/>
                <w:spacing w:val="6"/>
              </w:rPr>
              <w:t>April</w:t>
            </w:r>
            <w:r w:rsidRPr="00015428">
              <w:rPr>
                <w:rFonts w:ascii="Times New Roman" w:hAnsi="Times New Roman" w:cs="Times New Roman"/>
                <w:spacing w:val="6"/>
              </w:rPr>
              <w:t xml:space="preserve"> 2011</w:t>
            </w:r>
          </w:p>
        </w:tc>
        <w:tc>
          <w:tcPr>
            <w:tcW w:w="0" w:type="auto"/>
          </w:tcPr>
          <w:p w:rsidR="00EB09D4" w:rsidRPr="00015428" w:rsidRDefault="00EB09D4" w:rsidP="005A3EF9">
            <w:pPr>
              <w:jc w:val="center"/>
              <w:rPr>
                <w:rFonts w:ascii="Times New Roman" w:hAnsi="Times New Roman" w:cs="Times New Roman"/>
              </w:rPr>
            </w:pPr>
            <w:r>
              <w:rPr>
                <w:rFonts w:ascii="Times New Roman" w:hAnsi="Times New Roman" w:cs="Times New Roman"/>
                <w:spacing w:val="6"/>
              </w:rPr>
              <w:t xml:space="preserve">March </w:t>
            </w:r>
            <w:r w:rsidRPr="00015428">
              <w:rPr>
                <w:rFonts w:ascii="Times New Roman" w:hAnsi="Times New Roman" w:cs="Times New Roman"/>
                <w:spacing w:val="6"/>
              </w:rPr>
              <w:t>2012</w:t>
            </w:r>
          </w:p>
        </w:tc>
        <w:tc>
          <w:tcPr>
            <w:tcW w:w="0" w:type="auto"/>
          </w:tcPr>
          <w:p w:rsidR="00EB09D4" w:rsidRPr="00015428" w:rsidRDefault="00EB09D4" w:rsidP="005A3EF9">
            <w:pPr>
              <w:jc w:val="center"/>
              <w:rPr>
                <w:rFonts w:ascii="Times New Roman" w:hAnsi="Times New Roman" w:cs="Times New Roman"/>
              </w:rPr>
            </w:pPr>
            <w:r w:rsidRPr="00015428">
              <w:rPr>
                <w:rFonts w:ascii="Times New Roman" w:hAnsi="Times New Roman" w:cs="Times New Roman"/>
              </w:rPr>
              <w:t>164</w:t>
            </w:r>
          </w:p>
        </w:tc>
        <w:tc>
          <w:tcPr>
            <w:tcW w:w="0" w:type="auto"/>
          </w:tcPr>
          <w:p w:rsidR="00EB09D4" w:rsidRPr="00015428" w:rsidRDefault="00EB09D4" w:rsidP="005A3EF9">
            <w:pPr>
              <w:jc w:val="center"/>
              <w:rPr>
                <w:rFonts w:ascii="Times New Roman" w:hAnsi="Times New Roman" w:cs="Times New Roman"/>
              </w:rPr>
            </w:pPr>
            <w:r w:rsidRPr="00015428">
              <w:rPr>
                <w:rFonts w:ascii="Times New Roman" w:hAnsi="Times New Roman" w:cs="Times New Roman"/>
              </w:rPr>
              <w:t>37</w:t>
            </w:r>
          </w:p>
        </w:tc>
        <w:tc>
          <w:tcPr>
            <w:tcW w:w="0" w:type="auto"/>
          </w:tcPr>
          <w:p w:rsidR="00EB09D4" w:rsidRPr="00E21C64" w:rsidRDefault="00EB09D4" w:rsidP="005A3EF9">
            <w:pPr>
              <w:jc w:val="center"/>
              <w:rPr>
                <w:rFonts w:ascii="Times New Roman" w:hAnsi="Times New Roman" w:cs="Times New Roman"/>
              </w:rPr>
            </w:pPr>
            <w:r>
              <w:rPr>
                <w:rFonts w:ascii="Times New Roman" w:hAnsi="Times New Roman" w:cs="Times New Roman"/>
              </w:rPr>
              <w:t>NA</w:t>
            </w:r>
          </w:p>
        </w:tc>
      </w:tr>
      <w:tr w:rsidR="00EB09D4" w:rsidRPr="00015428" w:rsidTr="00144880">
        <w:tc>
          <w:tcPr>
            <w:tcW w:w="0" w:type="auto"/>
          </w:tcPr>
          <w:p w:rsidR="00EB09D4" w:rsidRPr="00015428" w:rsidRDefault="00EB09D4" w:rsidP="005A3EF9">
            <w:pPr>
              <w:jc w:val="center"/>
              <w:rPr>
                <w:rFonts w:ascii="Times New Roman" w:hAnsi="Times New Roman" w:cs="Times New Roman"/>
              </w:rPr>
            </w:pPr>
            <w:r>
              <w:rPr>
                <w:rFonts w:ascii="Times New Roman" w:hAnsi="Times New Roman" w:cs="Times New Roman"/>
                <w:spacing w:val="6"/>
              </w:rPr>
              <w:t>April</w:t>
            </w:r>
            <w:r w:rsidRPr="00015428">
              <w:rPr>
                <w:rFonts w:ascii="Times New Roman" w:hAnsi="Times New Roman" w:cs="Times New Roman"/>
                <w:spacing w:val="6"/>
              </w:rPr>
              <w:t xml:space="preserve"> 2012</w:t>
            </w:r>
          </w:p>
        </w:tc>
        <w:tc>
          <w:tcPr>
            <w:tcW w:w="0" w:type="auto"/>
          </w:tcPr>
          <w:p w:rsidR="00EB09D4" w:rsidRPr="00015428" w:rsidRDefault="00EB09D4" w:rsidP="005A3EF9">
            <w:pPr>
              <w:jc w:val="center"/>
              <w:rPr>
                <w:rFonts w:ascii="Times New Roman" w:hAnsi="Times New Roman" w:cs="Times New Roman"/>
              </w:rPr>
            </w:pPr>
            <w:r>
              <w:rPr>
                <w:rFonts w:ascii="Times New Roman" w:hAnsi="Times New Roman" w:cs="Times New Roman"/>
                <w:spacing w:val="6"/>
              </w:rPr>
              <w:t xml:space="preserve">March </w:t>
            </w:r>
            <w:r w:rsidRPr="00015428">
              <w:rPr>
                <w:rFonts w:ascii="Times New Roman" w:hAnsi="Times New Roman" w:cs="Times New Roman"/>
                <w:spacing w:val="6"/>
              </w:rPr>
              <w:t>2013</w:t>
            </w:r>
          </w:p>
        </w:tc>
        <w:tc>
          <w:tcPr>
            <w:tcW w:w="0" w:type="auto"/>
          </w:tcPr>
          <w:p w:rsidR="00EB09D4" w:rsidRPr="00015428" w:rsidRDefault="00EB09D4" w:rsidP="005A3EF9">
            <w:pPr>
              <w:jc w:val="center"/>
              <w:rPr>
                <w:rFonts w:ascii="Times New Roman" w:hAnsi="Times New Roman" w:cs="Times New Roman"/>
              </w:rPr>
            </w:pPr>
            <w:r w:rsidRPr="00015428">
              <w:rPr>
                <w:rFonts w:ascii="Times New Roman" w:hAnsi="Times New Roman" w:cs="Times New Roman"/>
              </w:rPr>
              <w:t>137</w:t>
            </w:r>
          </w:p>
        </w:tc>
        <w:tc>
          <w:tcPr>
            <w:tcW w:w="0" w:type="auto"/>
          </w:tcPr>
          <w:p w:rsidR="00EB09D4" w:rsidRPr="00015428" w:rsidRDefault="00EB09D4" w:rsidP="005A3EF9">
            <w:pPr>
              <w:jc w:val="center"/>
              <w:rPr>
                <w:rFonts w:ascii="Times New Roman" w:hAnsi="Times New Roman" w:cs="Times New Roman"/>
              </w:rPr>
            </w:pPr>
            <w:r w:rsidRPr="00015428">
              <w:rPr>
                <w:rFonts w:ascii="Times New Roman" w:hAnsi="Times New Roman" w:cs="Times New Roman"/>
              </w:rPr>
              <w:t>22</w:t>
            </w:r>
          </w:p>
        </w:tc>
        <w:tc>
          <w:tcPr>
            <w:tcW w:w="0" w:type="auto"/>
          </w:tcPr>
          <w:p w:rsidR="00EB09D4" w:rsidRPr="00E21C64" w:rsidRDefault="00EB09D4" w:rsidP="005A3EF9">
            <w:pPr>
              <w:jc w:val="center"/>
              <w:rPr>
                <w:rFonts w:ascii="Times New Roman" w:hAnsi="Times New Roman" w:cs="Times New Roman"/>
              </w:rPr>
            </w:pPr>
            <w:r w:rsidRPr="00E21C64">
              <w:rPr>
                <w:rFonts w:ascii="Times New Roman" w:hAnsi="Times New Roman" w:cs="Times New Roman"/>
              </w:rPr>
              <w:t>4,999</w:t>
            </w:r>
          </w:p>
        </w:tc>
      </w:tr>
      <w:tr w:rsidR="00EB09D4" w:rsidRPr="00015428" w:rsidTr="00144880">
        <w:tc>
          <w:tcPr>
            <w:tcW w:w="0" w:type="auto"/>
          </w:tcPr>
          <w:p w:rsidR="00EB09D4" w:rsidRPr="00015428" w:rsidRDefault="00EB09D4" w:rsidP="005A3EF9">
            <w:pPr>
              <w:jc w:val="center"/>
              <w:rPr>
                <w:rFonts w:ascii="Times New Roman" w:hAnsi="Times New Roman" w:cs="Times New Roman"/>
              </w:rPr>
            </w:pPr>
            <w:r>
              <w:rPr>
                <w:rFonts w:ascii="Times New Roman" w:hAnsi="Times New Roman" w:cs="Times New Roman"/>
                <w:spacing w:val="6"/>
              </w:rPr>
              <w:t>April</w:t>
            </w:r>
            <w:r w:rsidRPr="00015428">
              <w:rPr>
                <w:rFonts w:ascii="Times New Roman" w:hAnsi="Times New Roman" w:cs="Times New Roman"/>
                <w:spacing w:val="6"/>
              </w:rPr>
              <w:t xml:space="preserve"> 20</w:t>
            </w:r>
            <w:r>
              <w:rPr>
                <w:rFonts w:ascii="Times New Roman" w:hAnsi="Times New Roman" w:cs="Times New Roman"/>
                <w:spacing w:val="6"/>
              </w:rPr>
              <w:t>13</w:t>
            </w:r>
          </w:p>
        </w:tc>
        <w:tc>
          <w:tcPr>
            <w:tcW w:w="0" w:type="auto"/>
          </w:tcPr>
          <w:p w:rsidR="00EB09D4" w:rsidRPr="00015428" w:rsidRDefault="00EB09D4" w:rsidP="005A3EF9">
            <w:pPr>
              <w:jc w:val="center"/>
              <w:rPr>
                <w:rFonts w:ascii="Times New Roman" w:hAnsi="Times New Roman" w:cs="Times New Roman"/>
              </w:rPr>
            </w:pPr>
            <w:r>
              <w:rPr>
                <w:rFonts w:ascii="Times New Roman" w:hAnsi="Times New Roman" w:cs="Times New Roman"/>
                <w:spacing w:val="6"/>
              </w:rPr>
              <w:t xml:space="preserve">March </w:t>
            </w:r>
            <w:r w:rsidRPr="00015428">
              <w:rPr>
                <w:rFonts w:ascii="Times New Roman" w:hAnsi="Times New Roman" w:cs="Times New Roman"/>
                <w:spacing w:val="6"/>
              </w:rPr>
              <w:t>20</w:t>
            </w:r>
            <w:r>
              <w:rPr>
                <w:rFonts w:ascii="Times New Roman" w:hAnsi="Times New Roman" w:cs="Times New Roman"/>
                <w:spacing w:val="6"/>
              </w:rPr>
              <w:t>14</w:t>
            </w:r>
          </w:p>
        </w:tc>
        <w:tc>
          <w:tcPr>
            <w:tcW w:w="0" w:type="auto"/>
          </w:tcPr>
          <w:p w:rsidR="00EB09D4" w:rsidRPr="00015428" w:rsidRDefault="00EB09D4" w:rsidP="005A3EF9">
            <w:pPr>
              <w:jc w:val="center"/>
              <w:rPr>
                <w:rFonts w:ascii="Times New Roman" w:hAnsi="Times New Roman" w:cs="Times New Roman"/>
              </w:rPr>
            </w:pPr>
            <w:r w:rsidRPr="00015428">
              <w:rPr>
                <w:rFonts w:ascii="Times New Roman" w:hAnsi="Times New Roman" w:cs="Times New Roman"/>
              </w:rPr>
              <w:t>120</w:t>
            </w:r>
          </w:p>
        </w:tc>
        <w:tc>
          <w:tcPr>
            <w:tcW w:w="0" w:type="auto"/>
          </w:tcPr>
          <w:p w:rsidR="00EB09D4" w:rsidRPr="00015428" w:rsidRDefault="00EB09D4" w:rsidP="005A3EF9">
            <w:pPr>
              <w:jc w:val="center"/>
              <w:rPr>
                <w:rFonts w:ascii="Times New Roman" w:hAnsi="Times New Roman" w:cs="Times New Roman"/>
              </w:rPr>
            </w:pPr>
            <w:r w:rsidRPr="00015428">
              <w:rPr>
                <w:rFonts w:ascii="Times New Roman" w:hAnsi="Times New Roman" w:cs="Times New Roman"/>
              </w:rPr>
              <w:t>22</w:t>
            </w:r>
          </w:p>
        </w:tc>
        <w:tc>
          <w:tcPr>
            <w:tcW w:w="0" w:type="auto"/>
          </w:tcPr>
          <w:p w:rsidR="00EB09D4" w:rsidRPr="00E21C64" w:rsidRDefault="00EB09D4" w:rsidP="005A3EF9">
            <w:pPr>
              <w:jc w:val="center"/>
              <w:rPr>
                <w:rFonts w:ascii="Times New Roman" w:hAnsi="Times New Roman" w:cs="Times New Roman"/>
              </w:rPr>
            </w:pPr>
            <w:r w:rsidRPr="00E21C64">
              <w:rPr>
                <w:rFonts w:ascii="Times New Roman" w:hAnsi="Times New Roman" w:cs="Times New Roman"/>
              </w:rPr>
              <w:t>4,434</w:t>
            </w:r>
          </w:p>
        </w:tc>
      </w:tr>
      <w:tr w:rsidR="00EB09D4" w:rsidRPr="00015428" w:rsidTr="00144880">
        <w:tc>
          <w:tcPr>
            <w:tcW w:w="0" w:type="auto"/>
          </w:tcPr>
          <w:p w:rsidR="00EB09D4" w:rsidRPr="00015428" w:rsidRDefault="00EB09D4" w:rsidP="005A3EF9">
            <w:pPr>
              <w:jc w:val="center"/>
              <w:rPr>
                <w:rFonts w:ascii="Times New Roman" w:hAnsi="Times New Roman" w:cs="Times New Roman"/>
              </w:rPr>
            </w:pPr>
            <w:r>
              <w:rPr>
                <w:rFonts w:ascii="Times New Roman" w:hAnsi="Times New Roman" w:cs="Times New Roman"/>
                <w:spacing w:val="6"/>
              </w:rPr>
              <w:t>April</w:t>
            </w:r>
            <w:r w:rsidRPr="00015428">
              <w:rPr>
                <w:rFonts w:ascii="Times New Roman" w:hAnsi="Times New Roman" w:cs="Times New Roman"/>
                <w:spacing w:val="6"/>
              </w:rPr>
              <w:t xml:space="preserve"> 20</w:t>
            </w:r>
            <w:r>
              <w:rPr>
                <w:rFonts w:ascii="Times New Roman" w:hAnsi="Times New Roman" w:cs="Times New Roman"/>
                <w:spacing w:val="6"/>
              </w:rPr>
              <w:t>14</w:t>
            </w:r>
          </w:p>
        </w:tc>
        <w:tc>
          <w:tcPr>
            <w:tcW w:w="0" w:type="auto"/>
          </w:tcPr>
          <w:p w:rsidR="00EB09D4" w:rsidRPr="00015428" w:rsidRDefault="00EB09D4" w:rsidP="005A3EF9">
            <w:pPr>
              <w:jc w:val="center"/>
              <w:rPr>
                <w:rFonts w:ascii="Times New Roman" w:hAnsi="Times New Roman" w:cs="Times New Roman"/>
              </w:rPr>
            </w:pPr>
            <w:r>
              <w:rPr>
                <w:rFonts w:ascii="Times New Roman" w:hAnsi="Times New Roman" w:cs="Times New Roman"/>
                <w:spacing w:val="6"/>
              </w:rPr>
              <w:t xml:space="preserve">March </w:t>
            </w:r>
            <w:r w:rsidRPr="00015428">
              <w:rPr>
                <w:rFonts w:ascii="Times New Roman" w:hAnsi="Times New Roman" w:cs="Times New Roman"/>
                <w:spacing w:val="6"/>
              </w:rPr>
              <w:t>20</w:t>
            </w:r>
            <w:r>
              <w:rPr>
                <w:rFonts w:ascii="Times New Roman" w:hAnsi="Times New Roman" w:cs="Times New Roman"/>
                <w:spacing w:val="6"/>
              </w:rPr>
              <w:t>15</w:t>
            </w:r>
          </w:p>
        </w:tc>
        <w:tc>
          <w:tcPr>
            <w:tcW w:w="0" w:type="auto"/>
          </w:tcPr>
          <w:p w:rsidR="00EB09D4" w:rsidRPr="00015428" w:rsidRDefault="00EB09D4" w:rsidP="005A3EF9">
            <w:pPr>
              <w:jc w:val="center"/>
              <w:rPr>
                <w:rFonts w:ascii="Times New Roman" w:hAnsi="Times New Roman" w:cs="Times New Roman"/>
              </w:rPr>
            </w:pPr>
            <w:r w:rsidRPr="00015428">
              <w:rPr>
                <w:rFonts w:ascii="Times New Roman" w:hAnsi="Times New Roman" w:cs="Times New Roman"/>
              </w:rPr>
              <w:t>114</w:t>
            </w:r>
          </w:p>
        </w:tc>
        <w:tc>
          <w:tcPr>
            <w:tcW w:w="0" w:type="auto"/>
          </w:tcPr>
          <w:p w:rsidR="00EB09D4" w:rsidRPr="00015428" w:rsidRDefault="00EB09D4" w:rsidP="005A3EF9">
            <w:pPr>
              <w:jc w:val="center"/>
              <w:rPr>
                <w:rFonts w:ascii="Times New Roman" w:hAnsi="Times New Roman" w:cs="Times New Roman"/>
              </w:rPr>
            </w:pPr>
            <w:r w:rsidRPr="00015428">
              <w:rPr>
                <w:rFonts w:ascii="Times New Roman" w:hAnsi="Times New Roman" w:cs="Times New Roman"/>
              </w:rPr>
              <w:t>36</w:t>
            </w:r>
          </w:p>
        </w:tc>
        <w:tc>
          <w:tcPr>
            <w:tcW w:w="0" w:type="auto"/>
          </w:tcPr>
          <w:p w:rsidR="00EB09D4" w:rsidRPr="00E21C64" w:rsidRDefault="00EB09D4" w:rsidP="005A3EF9">
            <w:pPr>
              <w:jc w:val="center"/>
              <w:rPr>
                <w:rFonts w:ascii="Times New Roman" w:hAnsi="Times New Roman" w:cs="Times New Roman"/>
                <w:vertAlign w:val="superscript"/>
              </w:rPr>
            </w:pPr>
            <w:r w:rsidRPr="00E21C64">
              <w:rPr>
                <w:rFonts w:ascii="Times New Roman" w:hAnsi="Times New Roman" w:cs="Times New Roman"/>
              </w:rPr>
              <w:t>4,506</w:t>
            </w:r>
          </w:p>
        </w:tc>
      </w:tr>
      <w:tr w:rsidR="00EB09D4" w:rsidRPr="00015428" w:rsidTr="00144880">
        <w:tc>
          <w:tcPr>
            <w:tcW w:w="0" w:type="auto"/>
          </w:tcPr>
          <w:p w:rsidR="00EB09D4" w:rsidRPr="00015428" w:rsidRDefault="00EB09D4" w:rsidP="005A3EF9">
            <w:pPr>
              <w:jc w:val="center"/>
              <w:rPr>
                <w:rFonts w:ascii="Times New Roman" w:hAnsi="Times New Roman" w:cs="Times New Roman"/>
              </w:rPr>
            </w:pPr>
            <w:r>
              <w:rPr>
                <w:rFonts w:ascii="Times New Roman" w:hAnsi="Times New Roman" w:cs="Times New Roman"/>
                <w:spacing w:val="6"/>
              </w:rPr>
              <w:t>April</w:t>
            </w:r>
            <w:r w:rsidRPr="00015428">
              <w:rPr>
                <w:rFonts w:ascii="Times New Roman" w:hAnsi="Times New Roman" w:cs="Times New Roman"/>
                <w:spacing w:val="6"/>
              </w:rPr>
              <w:t xml:space="preserve"> 2015</w:t>
            </w:r>
          </w:p>
        </w:tc>
        <w:tc>
          <w:tcPr>
            <w:tcW w:w="0" w:type="auto"/>
          </w:tcPr>
          <w:p w:rsidR="00EB09D4" w:rsidRPr="00015428" w:rsidRDefault="00EB09D4" w:rsidP="005A3EF9">
            <w:pPr>
              <w:jc w:val="center"/>
              <w:rPr>
                <w:rFonts w:ascii="Times New Roman" w:hAnsi="Times New Roman" w:cs="Times New Roman"/>
              </w:rPr>
            </w:pPr>
            <w:r>
              <w:rPr>
                <w:rFonts w:ascii="Times New Roman" w:hAnsi="Times New Roman" w:cs="Times New Roman"/>
                <w:spacing w:val="6"/>
              </w:rPr>
              <w:t xml:space="preserve">March </w:t>
            </w:r>
            <w:r w:rsidRPr="00015428">
              <w:rPr>
                <w:rFonts w:ascii="Times New Roman" w:hAnsi="Times New Roman" w:cs="Times New Roman"/>
                <w:spacing w:val="6"/>
              </w:rPr>
              <w:t>2016</w:t>
            </w:r>
          </w:p>
        </w:tc>
        <w:tc>
          <w:tcPr>
            <w:tcW w:w="0" w:type="auto"/>
          </w:tcPr>
          <w:p w:rsidR="00EB09D4" w:rsidRPr="00015428" w:rsidRDefault="00EB09D4" w:rsidP="005A3EF9">
            <w:pPr>
              <w:jc w:val="center"/>
              <w:rPr>
                <w:rFonts w:ascii="Times New Roman" w:hAnsi="Times New Roman" w:cs="Times New Roman"/>
              </w:rPr>
            </w:pPr>
            <w:r w:rsidRPr="00015428">
              <w:rPr>
                <w:rFonts w:ascii="Times New Roman" w:hAnsi="Times New Roman" w:cs="Times New Roman"/>
              </w:rPr>
              <w:t>168</w:t>
            </w:r>
          </w:p>
        </w:tc>
        <w:tc>
          <w:tcPr>
            <w:tcW w:w="0" w:type="auto"/>
          </w:tcPr>
          <w:p w:rsidR="00EB09D4" w:rsidRPr="00015428" w:rsidRDefault="00EB09D4" w:rsidP="005A3EF9">
            <w:pPr>
              <w:jc w:val="center"/>
              <w:rPr>
                <w:rFonts w:ascii="Times New Roman" w:hAnsi="Times New Roman" w:cs="Times New Roman"/>
              </w:rPr>
            </w:pPr>
            <w:r w:rsidRPr="00015428">
              <w:rPr>
                <w:rFonts w:ascii="Times New Roman" w:hAnsi="Times New Roman" w:cs="Times New Roman"/>
              </w:rPr>
              <w:t>53</w:t>
            </w:r>
          </w:p>
        </w:tc>
        <w:tc>
          <w:tcPr>
            <w:tcW w:w="0" w:type="auto"/>
          </w:tcPr>
          <w:p w:rsidR="00EB09D4" w:rsidRPr="00E21C64" w:rsidRDefault="00EB09D4" w:rsidP="005A3EF9">
            <w:pPr>
              <w:jc w:val="center"/>
              <w:rPr>
                <w:rFonts w:ascii="Times New Roman" w:hAnsi="Times New Roman" w:cs="Times New Roman"/>
                <w:vertAlign w:val="superscript"/>
              </w:rPr>
            </w:pPr>
            <w:r w:rsidRPr="00E21C64">
              <w:rPr>
                <w:rFonts w:ascii="Times New Roman" w:hAnsi="Times New Roman" w:cs="Times New Roman"/>
              </w:rPr>
              <w:t>5,224</w:t>
            </w:r>
          </w:p>
        </w:tc>
      </w:tr>
      <w:tr w:rsidR="00EB09D4" w:rsidRPr="00015428" w:rsidTr="00144880">
        <w:tc>
          <w:tcPr>
            <w:tcW w:w="0" w:type="auto"/>
          </w:tcPr>
          <w:p w:rsidR="00EB09D4" w:rsidRPr="00015428" w:rsidRDefault="00EB09D4" w:rsidP="005A3EF9">
            <w:pPr>
              <w:jc w:val="center"/>
              <w:rPr>
                <w:rFonts w:ascii="Times New Roman" w:hAnsi="Times New Roman" w:cs="Times New Roman"/>
              </w:rPr>
            </w:pPr>
            <w:r>
              <w:rPr>
                <w:rFonts w:ascii="Times New Roman" w:hAnsi="Times New Roman" w:cs="Times New Roman"/>
                <w:spacing w:val="6"/>
              </w:rPr>
              <w:t>April</w:t>
            </w:r>
            <w:r w:rsidRPr="00015428">
              <w:rPr>
                <w:rFonts w:ascii="Times New Roman" w:hAnsi="Times New Roman" w:cs="Times New Roman"/>
                <w:spacing w:val="6"/>
              </w:rPr>
              <w:t xml:space="preserve"> 2016</w:t>
            </w:r>
          </w:p>
        </w:tc>
        <w:tc>
          <w:tcPr>
            <w:tcW w:w="0" w:type="auto"/>
          </w:tcPr>
          <w:p w:rsidR="00EB09D4" w:rsidRPr="00015428" w:rsidRDefault="00EB09D4" w:rsidP="005A3EF9">
            <w:pPr>
              <w:jc w:val="center"/>
              <w:rPr>
                <w:rFonts w:ascii="Times New Roman" w:hAnsi="Times New Roman" w:cs="Times New Roman"/>
              </w:rPr>
            </w:pPr>
            <w:r>
              <w:rPr>
                <w:rFonts w:ascii="Times New Roman" w:hAnsi="Times New Roman" w:cs="Times New Roman"/>
                <w:spacing w:val="6"/>
              </w:rPr>
              <w:t xml:space="preserve">March </w:t>
            </w:r>
            <w:r w:rsidRPr="00015428">
              <w:rPr>
                <w:rFonts w:ascii="Times New Roman" w:hAnsi="Times New Roman" w:cs="Times New Roman"/>
                <w:spacing w:val="6"/>
              </w:rPr>
              <w:t>2017</w:t>
            </w:r>
          </w:p>
        </w:tc>
        <w:tc>
          <w:tcPr>
            <w:tcW w:w="0" w:type="auto"/>
          </w:tcPr>
          <w:p w:rsidR="00EB09D4" w:rsidRPr="00015428" w:rsidRDefault="00EB09D4" w:rsidP="005A3EF9">
            <w:pPr>
              <w:jc w:val="center"/>
              <w:rPr>
                <w:rFonts w:ascii="Times New Roman" w:hAnsi="Times New Roman" w:cs="Times New Roman"/>
              </w:rPr>
            </w:pPr>
            <w:r w:rsidRPr="00015428">
              <w:rPr>
                <w:rFonts w:ascii="Times New Roman" w:hAnsi="Times New Roman" w:cs="Times New Roman"/>
              </w:rPr>
              <w:t>18</w:t>
            </w:r>
            <w:r w:rsidR="002C74B5">
              <w:rPr>
                <w:rFonts w:ascii="Times New Roman" w:hAnsi="Times New Roman" w:cs="Times New Roman"/>
              </w:rPr>
              <w:t>4</w:t>
            </w:r>
          </w:p>
        </w:tc>
        <w:tc>
          <w:tcPr>
            <w:tcW w:w="0" w:type="auto"/>
          </w:tcPr>
          <w:p w:rsidR="00EB09D4" w:rsidRPr="00015428" w:rsidRDefault="00EB09D4" w:rsidP="005A3EF9">
            <w:pPr>
              <w:jc w:val="center"/>
              <w:rPr>
                <w:rFonts w:ascii="Times New Roman" w:hAnsi="Times New Roman" w:cs="Times New Roman"/>
              </w:rPr>
            </w:pPr>
            <w:r w:rsidRPr="00015428">
              <w:rPr>
                <w:rFonts w:ascii="Times New Roman" w:hAnsi="Times New Roman" w:cs="Times New Roman"/>
              </w:rPr>
              <w:t>59</w:t>
            </w:r>
          </w:p>
        </w:tc>
        <w:tc>
          <w:tcPr>
            <w:tcW w:w="0" w:type="auto"/>
          </w:tcPr>
          <w:p w:rsidR="00EB09D4" w:rsidRPr="00E21C64" w:rsidRDefault="00EB09D4" w:rsidP="005A3EF9">
            <w:pPr>
              <w:jc w:val="center"/>
              <w:rPr>
                <w:rFonts w:ascii="Times New Roman" w:hAnsi="Times New Roman" w:cs="Times New Roman"/>
              </w:rPr>
            </w:pPr>
            <w:r w:rsidRPr="00E21C64">
              <w:rPr>
                <w:rFonts w:ascii="Times New Roman" w:hAnsi="Times New Roman" w:cs="Times New Roman"/>
              </w:rPr>
              <w:t>5,340</w:t>
            </w:r>
          </w:p>
        </w:tc>
      </w:tr>
    </w:tbl>
    <w:p w:rsidR="00144880" w:rsidRPr="00CE23AD" w:rsidRDefault="00144880" w:rsidP="00CE23AD">
      <w:pPr>
        <w:spacing w:before="100" w:beforeAutospacing="1" w:after="100" w:afterAutospacing="1"/>
        <w:rPr>
          <w:rFonts w:ascii="Times New Roman" w:hAnsi="Times New Roman" w:cs="Times New Roman"/>
        </w:rPr>
      </w:pPr>
      <w:r>
        <w:rPr>
          <w:rFonts w:ascii="Times New Roman" w:hAnsi="Times New Roman" w:cs="Times New Roman"/>
        </w:rPr>
        <w:t>Overall, the NHS fireworks accident data for England shows evidence of increases both for the number of hospital admissions and for the number of A&amp;E attendances, especially over the last two years. There is also clear and compelling evidence that the</w:t>
      </w:r>
      <w:r w:rsidRPr="00374689">
        <w:rPr>
          <w:rFonts w:ascii="Times New Roman" w:hAnsi="Times New Roman" w:cs="Times New Roman"/>
        </w:rPr>
        <w:t xml:space="preserve"> </w:t>
      </w:r>
      <w:r>
        <w:rPr>
          <w:rFonts w:ascii="Times New Roman" w:hAnsi="Times New Roman" w:cs="Times New Roman"/>
        </w:rPr>
        <w:t>percentage of the total number of fireworks injuries showed a disproportionately significant increase for children of age 14 and under.</w:t>
      </w:r>
    </w:p>
    <w:p w:rsidR="00144880" w:rsidRPr="00144880" w:rsidRDefault="007D527E" w:rsidP="00CE23AD">
      <w:pPr>
        <w:pStyle w:val="Heading1"/>
        <w:spacing w:before="100" w:beforeAutospacing="1" w:after="100" w:afterAutospacing="1"/>
      </w:pPr>
      <w:r w:rsidRPr="003C0875">
        <w:t xml:space="preserve">Public concern </w:t>
      </w:r>
    </w:p>
    <w:p w:rsidR="00242050" w:rsidRDefault="00CC57D7" w:rsidP="00144880">
      <w:pPr>
        <w:spacing w:before="100" w:beforeAutospacing="1" w:after="100" w:afterAutospacing="1"/>
        <w:rPr>
          <w:rFonts w:ascii="Times New Roman" w:hAnsi="Times New Roman" w:cs="Times New Roman"/>
        </w:rPr>
      </w:pPr>
      <w:r w:rsidRPr="00DF6329">
        <w:rPr>
          <w:rFonts w:ascii="Times New Roman" w:hAnsi="Times New Roman" w:cs="Times New Roman"/>
        </w:rPr>
        <w:t xml:space="preserve">Concern over fireworks use has increased steadily over recent years and the Government has been petitioned regularly </w:t>
      </w:r>
      <w:r>
        <w:rPr>
          <w:rFonts w:ascii="Times New Roman" w:hAnsi="Times New Roman" w:cs="Times New Roman"/>
        </w:rPr>
        <w:t>to impose stronger regulation on the availability and use of fireworks and there is now an urgent need to review fireworks regulation.</w:t>
      </w:r>
    </w:p>
    <w:p w:rsidR="008B4F75" w:rsidRPr="00DF6329" w:rsidRDefault="008B4F75" w:rsidP="00144880">
      <w:pPr>
        <w:pStyle w:val="ListParagraph"/>
        <w:numPr>
          <w:ilvl w:val="0"/>
          <w:numId w:val="1"/>
        </w:numPr>
        <w:spacing w:before="100" w:beforeAutospacing="1" w:after="100" w:afterAutospacing="1"/>
        <w:rPr>
          <w:rFonts w:ascii="Times New Roman" w:hAnsi="Times New Roman" w:cs="Times New Roman"/>
        </w:rPr>
      </w:pPr>
      <w:r w:rsidRPr="00DF6329">
        <w:rPr>
          <w:rFonts w:ascii="Times New Roman" w:hAnsi="Times New Roman" w:cs="Times New Roman"/>
        </w:rPr>
        <w:t xml:space="preserve">Petition number </w:t>
      </w:r>
      <w:hyperlink r:id="rId6" w:history="1">
        <w:r w:rsidRPr="00DF6329">
          <w:rPr>
            <w:rStyle w:val="Hyperlink"/>
            <w:rFonts w:ascii="Times New Roman" w:hAnsi="Times New Roman" w:cs="Times New Roman"/>
          </w:rPr>
          <w:t>https://petition.parliament.uk/petitions/109702</w:t>
        </w:r>
      </w:hyperlink>
      <w:r w:rsidRPr="00DF6329">
        <w:rPr>
          <w:rFonts w:ascii="Times New Roman" w:hAnsi="Times New Roman" w:cs="Times New Roman"/>
        </w:rPr>
        <w:t xml:space="preserve"> calling for fireworks to be restricted to traditional dates ran from </w:t>
      </w:r>
      <w:r w:rsidRPr="00DF6329">
        <w:rPr>
          <w:rFonts w:ascii="Times New Roman" w:eastAsia="Times New Roman" w:hAnsi="Times New Roman" w:cs="Times New Roman"/>
          <w:color w:val="000000"/>
        </w:rPr>
        <w:t>September 2015 until 3</w:t>
      </w:r>
      <w:r w:rsidRPr="00DF6329">
        <w:rPr>
          <w:rFonts w:ascii="Times New Roman" w:eastAsia="Times New Roman" w:hAnsi="Times New Roman" w:cs="Times New Roman"/>
          <w:color w:val="000000"/>
          <w:vertAlign w:val="superscript"/>
        </w:rPr>
        <w:t>rd</w:t>
      </w:r>
      <w:r w:rsidRPr="00DF6329">
        <w:rPr>
          <w:rFonts w:ascii="Times New Roman" w:eastAsia="Times New Roman" w:hAnsi="Times New Roman" w:cs="Times New Roman"/>
          <w:color w:val="000000"/>
        </w:rPr>
        <w:t xml:space="preserve"> April 2016 and collected </w:t>
      </w:r>
      <w:r w:rsidRPr="00DF6329">
        <w:rPr>
          <w:rStyle w:val="count"/>
          <w:rFonts w:ascii="Times New Roman" w:hAnsi="Times New Roman" w:cs="Times New Roman"/>
        </w:rPr>
        <w:t>104,038</w:t>
      </w:r>
      <w:r w:rsidRPr="00DF6329">
        <w:rPr>
          <w:rFonts w:ascii="Times New Roman" w:hAnsi="Times New Roman" w:cs="Times New Roman"/>
        </w:rPr>
        <w:t xml:space="preserve"> </w:t>
      </w:r>
      <w:r w:rsidRPr="00DF6329">
        <w:rPr>
          <w:rStyle w:val="text"/>
          <w:rFonts w:ascii="Times New Roman" w:hAnsi="Times New Roman" w:cs="Times New Roman"/>
        </w:rPr>
        <w:t xml:space="preserve">signatures and was debated on </w:t>
      </w:r>
      <w:r w:rsidRPr="00DF6329">
        <w:rPr>
          <w:rFonts w:ascii="Times New Roman" w:hAnsi="Times New Roman" w:cs="Times New Roman"/>
        </w:rPr>
        <w:t xml:space="preserve">6 June 2016.  See </w:t>
      </w:r>
      <w:hyperlink r:id="rId7" w:history="1">
        <w:proofErr w:type="spellStart"/>
        <w:r w:rsidRPr="00DF6329">
          <w:rPr>
            <w:rStyle w:val="Hyperlink"/>
            <w:rFonts w:ascii="Times New Roman" w:hAnsi="Times New Roman" w:cs="Times New Roman"/>
          </w:rPr>
          <w:t>Hansard</w:t>
        </w:r>
        <w:proofErr w:type="spellEnd"/>
        <w:r w:rsidRPr="00DF6329">
          <w:rPr>
            <w:rStyle w:val="Hyperlink"/>
            <w:rFonts w:ascii="Times New Roman" w:hAnsi="Times New Roman" w:cs="Times New Roman"/>
          </w:rPr>
          <w:t xml:space="preserve"> 2016-06-06</w:t>
        </w:r>
      </w:hyperlink>
    </w:p>
    <w:p w:rsidR="008B4F75" w:rsidRPr="00DF6329" w:rsidRDefault="008B4F75" w:rsidP="00144880">
      <w:pPr>
        <w:pStyle w:val="ListParagraph"/>
        <w:numPr>
          <w:ilvl w:val="0"/>
          <w:numId w:val="1"/>
        </w:numPr>
        <w:spacing w:before="100" w:beforeAutospacing="1" w:after="100" w:afterAutospacing="1"/>
        <w:rPr>
          <w:rFonts w:ascii="Times New Roman" w:hAnsi="Times New Roman" w:cs="Times New Roman"/>
        </w:rPr>
      </w:pPr>
      <w:r w:rsidRPr="00DF6329">
        <w:rPr>
          <w:rFonts w:ascii="Times New Roman" w:hAnsi="Times New Roman" w:cs="Times New Roman"/>
        </w:rPr>
        <w:t xml:space="preserve">Petition number </w:t>
      </w:r>
      <w:hyperlink r:id="rId8" w:history="1">
        <w:r w:rsidRPr="00DF6329">
          <w:rPr>
            <w:rFonts w:ascii="Times New Roman" w:eastAsia="Times New Roman" w:hAnsi="Times New Roman" w:cs="Times New Roman"/>
            <w:color w:val="0000FF"/>
            <w:u w:val="single"/>
          </w:rPr>
          <w:t>https://petition.parliament.uk/petitions/168663</w:t>
        </w:r>
      </w:hyperlink>
      <w:r w:rsidRPr="00DF6329">
        <w:rPr>
          <w:rFonts w:ascii="Times New Roman" w:eastAsia="Times New Roman" w:hAnsi="Times New Roman" w:cs="Times New Roman"/>
          <w:color w:val="000000"/>
        </w:rPr>
        <w:t xml:space="preserve"> calling for a ban on the sale of fireworks to the general public ran from mid-September 2016 until 10</w:t>
      </w:r>
      <w:r w:rsidRPr="00DF6329">
        <w:rPr>
          <w:rFonts w:ascii="Times New Roman" w:eastAsia="Times New Roman" w:hAnsi="Times New Roman" w:cs="Times New Roman"/>
          <w:color w:val="000000"/>
          <w:vertAlign w:val="superscript"/>
        </w:rPr>
        <w:t>th</w:t>
      </w:r>
      <w:r w:rsidRPr="00DF6329">
        <w:rPr>
          <w:rFonts w:ascii="Times New Roman" w:eastAsia="Times New Roman" w:hAnsi="Times New Roman" w:cs="Times New Roman"/>
          <w:color w:val="000000"/>
        </w:rPr>
        <w:t xml:space="preserve"> April 2017 and collected </w:t>
      </w:r>
      <w:r w:rsidRPr="00DF6329">
        <w:rPr>
          <w:rStyle w:val="count"/>
          <w:rFonts w:ascii="Times New Roman" w:hAnsi="Times New Roman" w:cs="Times New Roman"/>
        </w:rPr>
        <w:t>168,160</w:t>
      </w:r>
      <w:r w:rsidRPr="00DF6329">
        <w:rPr>
          <w:rFonts w:ascii="Times New Roman" w:eastAsia="Times New Roman" w:hAnsi="Times New Roman" w:cs="Times New Roman"/>
          <w:color w:val="000000"/>
        </w:rPr>
        <w:t xml:space="preserve"> signatures. </w:t>
      </w:r>
      <w:r w:rsidRPr="00DF6329">
        <w:rPr>
          <w:rFonts w:ascii="Times New Roman" w:hAnsi="Times New Roman" w:cs="Times New Roman"/>
        </w:rPr>
        <w:t>The Petitions Committee chose not to schedule a debate on this petition.</w:t>
      </w:r>
    </w:p>
    <w:p w:rsidR="008B4F75" w:rsidRPr="007D527E" w:rsidRDefault="008B4F75" w:rsidP="00144880">
      <w:pPr>
        <w:pStyle w:val="ListParagraph"/>
        <w:numPr>
          <w:ilvl w:val="0"/>
          <w:numId w:val="1"/>
        </w:numPr>
        <w:spacing w:before="100" w:beforeAutospacing="1" w:after="100" w:afterAutospacing="1"/>
        <w:rPr>
          <w:rFonts w:ascii="Times New Roman" w:hAnsi="Times New Roman" w:cs="Times New Roman"/>
        </w:rPr>
      </w:pPr>
      <w:r w:rsidRPr="00DF6329">
        <w:rPr>
          <w:rFonts w:ascii="Times New Roman" w:hAnsi="Times New Roman" w:cs="Times New Roman"/>
        </w:rPr>
        <w:t xml:space="preserve">Petition number </w:t>
      </w:r>
      <w:hyperlink r:id="rId9" w:history="1">
        <w:r w:rsidRPr="00DF6329">
          <w:rPr>
            <w:rStyle w:val="Hyperlink"/>
            <w:rFonts w:ascii="Times New Roman" w:hAnsi="Times New Roman" w:cs="Times New Roman"/>
          </w:rPr>
          <w:t>https://petition.parliament.uk/petitions/201947</w:t>
        </w:r>
      </w:hyperlink>
      <w:r w:rsidRPr="00DF6329">
        <w:rPr>
          <w:rFonts w:ascii="Times New Roman" w:hAnsi="Times New Roman" w:cs="Times New Roman"/>
        </w:rPr>
        <w:t xml:space="preserve"> calling for a ban on the public use of fireworks ran from September 2017 to 6</w:t>
      </w:r>
      <w:r w:rsidRPr="00DF6329">
        <w:rPr>
          <w:rFonts w:ascii="Times New Roman" w:hAnsi="Times New Roman" w:cs="Times New Roman"/>
          <w:vertAlign w:val="superscript"/>
        </w:rPr>
        <w:t>th</w:t>
      </w:r>
      <w:r w:rsidRPr="00DF6329">
        <w:rPr>
          <w:rFonts w:ascii="Times New Roman" w:hAnsi="Times New Roman" w:cs="Times New Roman"/>
        </w:rPr>
        <w:t xml:space="preserve"> April 2018 and collected 113,285 signatures and was debated on 29</w:t>
      </w:r>
      <w:r w:rsidRPr="00DF6329">
        <w:rPr>
          <w:rFonts w:ascii="Times New Roman" w:hAnsi="Times New Roman" w:cs="Times New Roman"/>
          <w:vertAlign w:val="superscript"/>
        </w:rPr>
        <w:t>th</w:t>
      </w:r>
      <w:r w:rsidRPr="00DF6329">
        <w:rPr>
          <w:rFonts w:ascii="Times New Roman" w:hAnsi="Times New Roman" w:cs="Times New Roman"/>
        </w:rPr>
        <w:t xml:space="preserve"> January 2018. See </w:t>
      </w:r>
      <w:hyperlink r:id="rId10" w:anchor="contribution-2CF3A233-F8DA-4865-8F35-20CAD100742D" w:history="1">
        <w:proofErr w:type="spellStart"/>
        <w:r w:rsidRPr="00DF6329">
          <w:rPr>
            <w:rStyle w:val="Hyperlink"/>
            <w:rFonts w:ascii="Times New Roman" w:hAnsi="Times New Roman" w:cs="Times New Roman"/>
          </w:rPr>
          <w:t>Hansard</w:t>
        </w:r>
        <w:proofErr w:type="spellEnd"/>
        <w:r w:rsidRPr="00DF6329">
          <w:rPr>
            <w:rStyle w:val="Hyperlink"/>
            <w:rFonts w:ascii="Times New Roman" w:hAnsi="Times New Roman" w:cs="Times New Roman"/>
          </w:rPr>
          <w:t xml:space="preserve"> 2018-01-29</w:t>
        </w:r>
      </w:hyperlink>
    </w:p>
    <w:p w:rsidR="0064662D" w:rsidRDefault="00144880" w:rsidP="00144880">
      <w:pPr>
        <w:spacing w:before="100" w:beforeAutospacing="1" w:after="100" w:afterAutospacing="1"/>
        <w:rPr>
          <w:rFonts w:ascii="Times New Roman" w:hAnsi="Times New Roman" w:cs="Times New Roman"/>
        </w:rPr>
      </w:pPr>
      <w:r>
        <w:rPr>
          <w:rFonts w:ascii="Times New Roman" w:hAnsi="Times New Roman" w:cs="Times New Roman"/>
        </w:rPr>
        <w:t xml:space="preserve">The main </w:t>
      </w:r>
      <w:r w:rsidR="00E416B5">
        <w:rPr>
          <w:rFonts w:ascii="Times New Roman" w:hAnsi="Times New Roman" w:cs="Times New Roman"/>
        </w:rPr>
        <w:t xml:space="preserve">public </w:t>
      </w:r>
      <w:r>
        <w:rPr>
          <w:rFonts w:ascii="Times New Roman" w:hAnsi="Times New Roman" w:cs="Times New Roman"/>
        </w:rPr>
        <w:t>concern</w:t>
      </w:r>
      <w:r w:rsidR="00E416B5">
        <w:rPr>
          <w:rFonts w:ascii="Times New Roman" w:hAnsi="Times New Roman" w:cs="Times New Roman"/>
        </w:rPr>
        <w:t xml:space="preserve"> is about the availability and use of powerful and dangerous fireworks by untrained and unlicensed members of the general public. Almost all of the serious accidents and injuries to people and the majority of the injuries and trauma to animals are due to fireworks use by </w:t>
      </w:r>
      <w:r w:rsidR="00A417FD">
        <w:rPr>
          <w:rFonts w:ascii="Times New Roman" w:hAnsi="Times New Roman" w:cs="Times New Roman"/>
        </w:rPr>
        <w:t xml:space="preserve">untrained and unlicensed </w:t>
      </w:r>
      <w:r w:rsidR="00E416B5">
        <w:rPr>
          <w:rFonts w:ascii="Times New Roman" w:hAnsi="Times New Roman" w:cs="Times New Roman"/>
        </w:rPr>
        <w:t>members of the general public. The increasing numbers of accidents to young people and children and the increasing levels of anti-</w:t>
      </w:r>
      <w:r w:rsidR="00A417FD">
        <w:rPr>
          <w:rFonts w:ascii="Times New Roman" w:hAnsi="Times New Roman" w:cs="Times New Roman"/>
        </w:rPr>
        <w:t>social behaviour</w:t>
      </w:r>
      <w:r w:rsidR="00E416B5">
        <w:rPr>
          <w:rFonts w:ascii="Times New Roman" w:hAnsi="Times New Roman" w:cs="Times New Roman"/>
        </w:rPr>
        <w:t xml:space="preserve"> show that the problem of fireworks misuse is increasing year-on-year. Fireworks are not </w:t>
      </w:r>
      <w:r w:rsidR="00B472D0">
        <w:rPr>
          <w:rFonts w:ascii="Times New Roman" w:hAnsi="Times New Roman" w:cs="Times New Roman"/>
        </w:rPr>
        <w:t>now restricted to a single day of the year (November 5</w:t>
      </w:r>
      <w:r w:rsidR="00B472D0" w:rsidRPr="00B472D0">
        <w:rPr>
          <w:rFonts w:ascii="Times New Roman" w:hAnsi="Times New Roman" w:cs="Times New Roman"/>
          <w:vertAlign w:val="superscript"/>
        </w:rPr>
        <w:t>th</w:t>
      </w:r>
      <w:r w:rsidR="00B472D0">
        <w:rPr>
          <w:rFonts w:ascii="Times New Roman" w:hAnsi="Times New Roman" w:cs="Times New Roman"/>
        </w:rPr>
        <w:t xml:space="preserve"> in England or N</w:t>
      </w:r>
      <w:r w:rsidR="00A417FD">
        <w:rPr>
          <w:rFonts w:ascii="Times New Roman" w:hAnsi="Times New Roman" w:cs="Times New Roman"/>
        </w:rPr>
        <w:t>ew Year in Scotland) but are</w:t>
      </w:r>
      <w:r w:rsidR="00B472D0">
        <w:rPr>
          <w:rFonts w:ascii="Times New Roman" w:hAnsi="Times New Roman" w:cs="Times New Roman"/>
        </w:rPr>
        <w:t xml:space="preserve"> used indiscriminately at almost any time of the year. </w:t>
      </w:r>
      <w:r w:rsidR="003A6E6E">
        <w:rPr>
          <w:rFonts w:ascii="Times New Roman" w:hAnsi="Times New Roman" w:cs="Times New Roman"/>
        </w:rPr>
        <w:t xml:space="preserve">The fireworks issue cannot be resolved by ‘public education’ and for many people the availability of powerful fireworks for ‘private use’ is unacceptable. Fireworks are never ‘private’ and the huge social and financial </w:t>
      </w:r>
      <w:r w:rsidR="0064662D">
        <w:rPr>
          <w:rFonts w:ascii="Times New Roman" w:hAnsi="Times New Roman" w:cs="Times New Roman"/>
        </w:rPr>
        <w:t>costs of</w:t>
      </w:r>
      <w:r w:rsidR="003A6E6E">
        <w:rPr>
          <w:rFonts w:ascii="Times New Roman" w:hAnsi="Times New Roman" w:cs="Times New Roman"/>
        </w:rPr>
        <w:t xml:space="preserve"> fireworks misuse and fireworks injuries to people and animals mean that </w:t>
      </w:r>
      <w:r w:rsidR="0064662D">
        <w:rPr>
          <w:rFonts w:ascii="Times New Roman" w:hAnsi="Times New Roman" w:cs="Times New Roman"/>
        </w:rPr>
        <w:t>the unrestricted availability and use of fireworks by private individuals is no longer acceptable.</w:t>
      </w:r>
    </w:p>
    <w:p w:rsidR="00DD0F7E" w:rsidRDefault="00DD0F7E" w:rsidP="00DD0F7E">
      <w:pPr>
        <w:pStyle w:val="Heading1"/>
      </w:pPr>
      <w:r>
        <w:t>Call for reform</w:t>
      </w:r>
    </w:p>
    <w:p w:rsidR="00101CD9" w:rsidRDefault="0064662D" w:rsidP="00144880">
      <w:pPr>
        <w:spacing w:before="100" w:beforeAutospacing="1" w:after="100" w:afterAutospacing="1"/>
        <w:rPr>
          <w:rFonts w:ascii="Times New Roman" w:hAnsi="Times New Roman" w:cs="Times New Roman"/>
        </w:rPr>
      </w:pPr>
      <w:r w:rsidRPr="00892C80">
        <w:rPr>
          <w:rFonts w:ascii="Times New Roman" w:hAnsi="Times New Roman" w:cs="Times New Roman"/>
        </w:rPr>
        <w:t xml:space="preserve">Reform of the fireworks regulation is a now top priority for the </w:t>
      </w:r>
      <w:r w:rsidR="006F51D2">
        <w:rPr>
          <w:rFonts w:ascii="Times New Roman" w:hAnsi="Times New Roman" w:cs="Times New Roman"/>
        </w:rPr>
        <w:t>many</w:t>
      </w:r>
      <w:r w:rsidRPr="00892C80">
        <w:rPr>
          <w:rFonts w:ascii="Times New Roman" w:hAnsi="Times New Roman" w:cs="Times New Roman"/>
        </w:rPr>
        <w:t xml:space="preserve"> people who suffer blighted lives due to the almost unrestricted availability of fireworks to the general public. </w:t>
      </w:r>
      <w:r w:rsidR="00101CD9">
        <w:rPr>
          <w:rFonts w:ascii="Times New Roman" w:hAnsi="Times New Roman" w:cs="Times New Roman"/>
        </w:rPr>
        <w:t>Backyard or back-garden fireworks are an especial source of danger and upset to many people</w:t>
      </w:r>
    </w:p>
    <w:p w:rsidR="00E66EC3" w:rsidRPr="003B373D" w:rsidRDefault="00892C80" w:rsidP="00144880">
      <w:pPr>
        <w:spacing w:before="100" w:beforeAutospacing="1" w:after="100" w:afterAutospacing="1"/>
        <w:rPr>
          <w:rFonts w:ascii="Times New Roman" w:hAnsi="Times New Roman" w:cs="Times New Roman"/>
          <w:color w:val="222222"/>
        </w:rPr>
      </w:pPr>
      <w:r w:rsidRPr="00101CD9">
        <w:rPr>
          <w:rFonts w:ascii="Times New Roman" w:hAnsi="Times New Roman" w:cs="Times New Roman"/>
          <w:i/>
          <w:color w:val="222222"/>
        </w:rPr>
        <w:t>The vast majority of fireworks are Category 3, (Display Fireworks) all of which state that spectators must be at least 25 metres away when the firework is fired. This is a safety concern as few people have access to that amount of private space</w:t>
      </w:r>
      <w:r w:rsidR="003B373D" w:rsidRPr="00101CD9">
        <w:rPr>
          <w:rFonts w:ascii="Times New Roman" w:hAnsi="Times New Roman" w:cs="Times New Roman"/>
          <w:i/>
          <w:color w:val="222222"/>
        </w:rPr>
        <w:t>.</w:t>
      </w:r>
      <w:r w:rsidRPr="003B373D">
        <w:rPr>
          <w:rFonts w:ascii="Times New Roman" w:hAnsi="Times New Roman" w:cs="Times New Roman"/>
          <w:color w:val="222222"/>
        </w:rPr>
        <w:t xml:space="preserve"> </w:t>
      </w:r>
      <w:proofErr w:type="gramStart"/>
      <w:r w:rsidR="00E66EC3" w:rsidRPr="003B373D">
        <w:rPr>
          <w:rFonts w:ascii="Times New Roman" w:hAnsi="Times New Roman" w:cs="Times New Roman"/>
          <w:color w:val="222222"/>
        </w:rPr>
        <w:t>(</w:t>
      </w:r>
      <w:r w:rsidRPr="003B373D">
        <w:rPr>
          <w:rFonts w:ascii="Times New Roman" w:hAnsi="Times New Roman" w:cs="Times New Roman"/>
          <w:color w:val="222222"/>
        </w:rPr>
        <w:t>Wikipedia</w:t>
      </w:r>
      <w:r w:rsidR="00E66EC3" w:rsidRPr="003B373D">
        <w:rPr>
          <w:rFonts w:ascii="Times New Roman" w:hAnsi="Times New Roman" w:cs="Times New Roman"/>
          <w:color w:val="222222"/>
        </w:rPr>
        <w:t>)</w:t>
      </w:r>
      <w:r w:rsidRPr="003B373D">
        <w:rPr>
          <w:rFonts w:ascii="Times New Roman" w:hAnsi="Times New Roman" w:cs="Times New Roman"/>
          <w:color w:val="222222"/>
        </w:rPr>
        <w:t>.</w:t>
      </w:r>
      <w:proofErr w:type="gramEnd"/>
      <w:r w:rsidRPr="003B373D">
        <w:rPr>
          <w:rFonts w:ascii="Times New Roman" w:hAnsi="Times New Roman" w:cs="Times New Roman"/>
          <w:color w:val="222222"/>
        </w:rPr>
        <w:t xml:space="preserve"> </w:t>
      </w:r>
    </w:p>
    <w:p w:rsidR="0064662D" w:rsidRPr="003B373D" w:rsidRDefault="00E66EC3" w:rsidP="00144880">
      <w:pPr>
        <w:spacing w:before="100" w:beforeAutospacing="1" w:after="100" w:afterAutospacing="1"/>
        <w:rPr>
          <w:rFonts w:ascii="Times New Roman" w:hAnsi="Times New Roman" w:cs="Times New Roman"/>
          <w:color w:val="333333"/>
        </w:rPr>
      </w:pPr>
      <w:r w:rsidRPr="00101CD9">
        <w:rPr>
          <w:rFonts w:ascii="Times New Roman" w:hAnsi="Times New Roman" w:cs="Times New Roman"/>
          <w:i/>
          <w:color w:val="333333"/>
        </w:rPr>
        <w:t>Injury figures support the advice that the safest place to enjoy fireworks is at a large public display - far fewer people are injured here than at smaller family or private parties</w:t>
      </w:r>
      <w:r w:rsidRPr="003B373D">
        <w:rPr>
          <w:rFonts w:ascii="Times New Roman" w:hAnsi="Times New Roman" w:cs="Times New Roman"/>
          <w:color w:val="333333"/>
        </w:rPr>
        <w:t xml:space="preserve">. </w:t>
      </w:r>
      <w:proofErr w:type="gramStart"/>
      <w:r w:rsidRPr="003B373D">
        <w:rPr>
          <w:rFonts w:ascii="Times New Roman" w:hAnsi="Times New Roman" w:cs="Times New Roman"/>
          <w:color w:val="333333"/>
        </w:rPr>
        <w:t>(ROSPA)</w:t>
      </w:r>
      <w:r w:rsidR="003B373D" w:rsidRPr="003B373D">
        <w:rPr>
          <w:rFonts w:ascii="Times New Roman" w:hAnsi="Times New Roman" w:cs="Times New Roman"/>
          <w:color w:val="333333"/>
        </w:rPr>
        <w:t>.</w:t>
      </w:r>
      <w:proofErr w:type="gramEnd"/>
    </w:p>
    <w:p w:rsidR="003B373D" w:rsidRPr="003B373D" w:rsidRDefault="003B373D" w:rsidP="00144880">
      <w:pPr>
        <w:spacing w:before="100" w:beforeAutospacing="1" w:after="100" w:afterAutospacing="1"/>
        <w:rPr>
          <w:rFonts w:ascii="Times New Roman" w:hAnsi="Times New Roman" w:cs="Times New Roman"/>
          <w:color w:val="333333"/>
        </w:rPr>
      </w:pPr>
      <w:r w:rsidRPr="00101CD9">
        <w:rPr>
          <w:rFonts w:ascii="Times New Roman" w:hAnsi="Times New Roman" w:cs="Times New Roman"/>
          <w:i/>
          <w:color w:val="1F2526"/>
        </w:rPr>
        <w:t xml:space="preserve">Over the last seven years </w:t>
      </w:r>
      <w:r w:rsidRPr="00101CD9">
        <w:rPr>
          <w:rFonts w:ascii="Times New Roman" w:hAnsi="Times New Roman" w:cs="Times New Roman"/>
          <w:i/>
          <w:color w:val="1F2526"/>
          <w:bdr w:val="none" w:sz="0" w:space="0" w:color="auto" w:frame="1"/>
        </w:rPr>
        <w:t>we’ve seen a dramatic increase</w:t>
      </w:r>
      <w:r w:rsidRPr="00101CD9">
        <w:rPr>
          <w:rFonts w:ascii="Times New Roman" w:hAnsi="Times New Roman" w:cs="Times New Roman"/>
          <w:i/>
          <w:color w:val="1F2526"/>
        </w:rPr>
        <w:t xml:space="preserve"> in the number of people calling our emergency line, worried about the effect that fireworks are having on the animals around them</w:t>
      </w:r>
      <w:r w:rsidRPr="003B373D">
        <w:rPr>
          <w:rFonts w:ascii="Times New Roman" w:hAnsi="Times New Roman" w:cs="Times New Roman"/>
          <w:color w:val="1F2526"/>
        </w:rPr>
        <w:t>.</w:t>
      </w:r>
      <w:r>
        <w:rPr>
          <w:rFonts w:ascii="Times New Roman" w:hAnsi="Times New Roman" w:cs="Times New Roman"/>
          <w:color w:val="1F2526"/>
        </w:rPr>
        <w:t xml:space="preserve"> </w:t>
      </w:r>
      <w:proofErr w:type="gramStart"/>
      <w:r>
        <w:rPr>
          <w:rFonts w:ascii="Times New Roman" w:hAnsi="Times New Roman" w:cs="Times New Roman"/>
          <w:color w:val="1F2526"/>
        </w:rPr>
        <w:t>(RSPCA).</w:t>
      </w:r>
      <w:proofErr w:type="gramEnd"/>
    </w:p>
    <w:p w:rsidR="00101CD9" w:rsidRDefault="00101CD9" w:rsidP="00282394">
      <w:pPr>
        <w:spacing w:before="100" w:beforeAutospacing="1" w:after="100" w:afterAutospacing="1"/>
        <w:rPr>
          <w:rFonts w:ascii="Times New Roman" w:hAnsi="Times New Roman" w:cs="Times New Roman"/>
        </w:rPr>
      </w:pPr>
      <w:r w:rsidRPr="00196202">
        <w:rPr>
          <w:rFonts w:ascii="Times New Roman" w:hAnsi="Times New Roman" w:cs="Times New Roman"/>
        </w:rPr>
        <w:t>We call for a review of the fireworks regulations</w:t>
      </w:r>
      <w:r w:rsidR="00196202" w:rsidRPr="00196202">
        <w:rPr>
          <w:rFonts w:ascii="Times New Roman" w:hAnsi="Times New Roman" w:cs="Times New Roman"/>
          <w:color w:val="000000"/>
        </w:rPr>
        <w:t xml:space="preserve"> </w:t>
      </w:r>
      <w:r w:rsidR="00196202">
        <w:rPr>
          <w:rFonts w:ascii="Times New Roman" w:hAnsi="Times New Roman" w:cs="Times New Roman"/>
          <w:color w:val="000000"/>
        </w:rPr>
        <w:t>(</w:t>
      </w:r>
      <w:r w:rsidR="00196202" w:rsidRPr="00196202">
        <w:rPr>
          <w:rFonts w:ascii="Times New Roman" w:hAnsi="Times New Roman" w:cs="Times New Roman"/>
          <w:color w:val="000000"/>
        </w:rPr>
        <w:t>The Fireworks Regulations 2004</w:t>
      </w:r>
      <w:r w:rsidR="00382A91">
        <w:rPr>
          <w:rFonts w:ascii="Times New Roman" w:hAnsi="Times New Roman" w:cs="Times New Roman"/>
          <w:color w:val="000000"/>
        </w:rPr>
        <w:t>)</w:t>
      </w:r>
      <w:r w:rsidRPr="00196202">
        <w:rPr>
          <w:rFonts w:ascii="Times New Roman" w:hAnsi="Times New Roman" w:cs="Times New Roman"/>
        </w:rPr>
        <w:t xml:space="preserve"> with </w:t>
      </w:r>
      <w:r w:rsidR="00382A91">
        <w:rPr>
          <w:rFonts w:ascii="Times New Roman" w:hAnsi="Times New Roman" w:cs="Times New Roman"/>
        </w:rPr>
        <w:t>the aim of better</w:t>
      </w:r>
      <w:r w:rsidRPr="00196202">
        <w:rPr>
          <w:rFonts w:ascii="Times New Roman" w:hAnsi="Times New Roman" w:cs="Times New Roman"/>
        </w:rPr>
        <w:t xml:space="preserve"> controlling the availability of fireworks to the general public </w:t>
      </w:r>
      <w:r w:rsidR="00382A91">
        <w:rPr>
          <w:rFonts w:ascii="Times New Roman" w:hAnsi="Times New Roman" w:cs="Times New Roman"/>
        </w:rPr>
        <w:t xml:space="preserve">and especially with the aim of ensuring </w:t>
      </w:r>
      <w:r w:rsidRPr="00196202">
        <w:rPr>
          <w:rFonts w:ascii="Times New Roman" w:hAnsi="Times New Roman" w:cs="Times New Roman"/>
        </w:rPr>
        <w:t>that powerful category 3 ‘Display’ fireworks are not available for</w:t>
      </w:r>
      <w:r w:rsidR="00A417FD" w:rsidRPr="00196202">
        <w:rPr>
          <w:rFonts w:ascii="Times New Roman" w:hAnsi="Times New Roman" w:cs="Times New Roman"/>
        </w:rPr>
        <w:t xml:space="preserve"> unlicensed sal</w:t>
      </w:r>
      <w:r w:rsidR="00A417FD">
        <w:rPr>
          <w:rFonts w:ascii="Times New Roman" w:hAnsi="Times New Roman" w:cs="Times New Roman"/>
        </w:rPr>
        <w:t xml:space="preserve">e </w:t>
      </w:r>
      <w:r w:rsidR="00627347">
        <w:rPr>
          <w:rFonts w:ascii="Times New Roman" w:hAnsi="Times New Roman" w:cs="Times New Roman"/>
        </w:rPr>
        <w:t>and use by</w:t>
      </w:r>
      <w:r w:rsidR="00A417FD">
        <w:rPr>
          <w:rFonts w:ascii="Times New Roman" w:hAnsi="Times New Roman" w:cs="Times New Roman"/>
        </w:rPr>
        <w:t xml:space="preserve"> the general public.</w:t>
      </w:r>
      <w:r>
        <w:rPr>
          <w:rFonts w:ascii="Times New Roman" w:hAnsi="Times New Roman" w:cs="Times New Roman"/>
        </w:rPr>
        <w:t xml:space="preserve">  </w:t>
      </w:r>
      <w:r w:rsidRPr="00892C80">
        <w:rPr>
          <w:rFonts w:ascii="Times New Roman" w:hAnsi="Times New Roman" w:cs="Times New Roman"/>
        </w:rPr>
        <w:t xml:space="preserve">  </w:t>
      </w:r>
    </w:p>
    <w:p w:rsidR="003B373D" w:rsidRDefault="003B373D" w:rsidP="00144880">
      <w:pPr>
        <w:spacing w:before="100" w:beforeAutospacing="1" w:after="100" w:afterAutospacing="1"/>
        <w:rPr>
          <w:rFonts w:ascii="Times New Roman" w:hAnsi="Times New Roman" w:cs="Times New Roman"/>
        </w:rPr>
      </w:pPr>
    </w:p>
    <w:p w:rsidR="00CC57D7" w:rsidRDefault="00CC57D7" w:rsidP="00DD0F7E">
      <w:pPr>
        <w:pStyle w:val="Heading2"/>
      </w:pPr>
      <w:r w:rsidRPr="00CC57D7">
        <w:t>Links and references</w:t>
      </w:r>
    </w:p>
    <w:p w:rsidR="00CC57D7" w:rsidRPr="00CC57D7" w:rsidRDefault="00CC57D7" w:rsidP="00CC57D7">
      <w:pPr>
        <w:pStyle w:val="NormalWeb"/>
        <w:shd w:val="clear" w:color="auto" w:fill="FFFFFF"/>
        <w:spacing w:before="0" w:beforeAutospacing="0" w:after="0" w:afterAutospacing="0" w:line="200" w:lineRule="atLeast"/>
        <w:rPr>
          <w:b/>
          <w:sz w:val="22"/>
          <w:szCs w:val="22"/>
        </w:rPr>
      </w:pPr>
    </w:p>
    <w:p w:rsidR="001B44B8" w:rsidRPr="007E6C26" w:rsidRDefault="00C15D98" w:rsidP="00AA1756">
      <w:pPr>
        <w:rPr>
          <w:rFonts w:ascii="Times New Roman" w:hAnsi="Times New Roman" w:cs="Times New Roman"/>
        </w:rPr>
      </w:pPr>
      <w:r w:rsidRPr="007E6C26">
        <w:rPr>
          <w:rFonts w:ascii="Times New Roman" w:hAnsi="Times New Roman" w:cs="Times New Roman"/>
        </w:rPr>
        <w:t xml:space="preserve">Regulation of fireworks: </w:t>
      </w:r>
      <w:hyperlink r:id="rId11" w:history="1">
        <w:r w:rsidR="00CC57D7" w:rsidRPr="007E6C26">
          <w:rPr>
            <w:rStyle w:val="Hyperlink"/>
            <w:rFonts w:ascii="Times New Roman" w:hAnsi="Times New Roman" w:cs="Times New Roman"/>
          </w:rPr>
          <w:t>http://research</w:t>
        </w:r>
        <w:r w:rsidR="00CC57D7" w:rsidRPr="007E6C26">
          <w:rPr>
            <w:rStyle w:val="Hyperlink"/>
            <w:rFonts w:ascii="Times New Roman" w:hAnsi="Times New Roman" w:cs="Times New Roman"/>
          </w:rPr>
          <w:t>b</w:t>
        </w:r>
        <w:r w:rsidR="00CC57D7" w:rsidRPr="007E6C26">
          <w:rPr>
            <w:rStyle w:val="Hyperlink"/>
            <w:rFonts w:ascii="Times New Roman" w:hAnsi="Times New Roman" w:cs="Times New Roman"/>
          </w:rPr>
          <w:t>riefings.files.parl</w:t>
        </w:r>
        <w:r w:rsidR="00CC57D7" w:rsidRPr="007E6C26">
          <w:rPr>
            <w:rStyle w:val="Hyperlink"/>
            <w:rFonts w:ascii="Times New Roman" w:hAnsi="Times New Roman" w:cs="Times New Roman"/>
          </w:rPr>
          <w:t>i</w:t>
        </w:r>
        <w:r w:rsidR="00CC57D7" w:rsidRPr="007E6C26">
          <w:rPr>
            <w:rStyle w:val="Hyperlink"/>
            <w:rFonts w:ascii="Times New Roman" w:hAnsi="Times New Roman" w:cs="Times New Roman"/>
          </w:rPr>
          <w:t>ament.uk/documents/SN05704/SN05704.pdf</w:t>
        </w:r>
      </w:hyperlink>
      <w:r w:rsidR="001346AB" w:rsidRPr="007E6C26">
        <w:rPr>
          <w:rFonts w:ascii="Times New Roman" w:hAnsi="Times New Roman" w:cs="Times New Roman"/>
        </w:rPr>
        <w:t xml:space="preserve"> </w:t>
      </w:r>
    </w:p>
    <w:p w:rsidR="008B4F75" w:rsidRPr="007E6C26" w:rsidRDefault="007E6C26" w:rsidP="00AA1756">
      <w:pPr>
        <w:rPr>
          <w:rFonts w:ascii="Times New Roman" w:hAnsi="Times New Roman" w:cs="Times New Roman"/>
        </w:rPr>
      </w:pPr>
      <w:r>
        <w:rPr>
          <w:rFonts w:ascii="Times New Roman" w:hAnsi="Times New Roman" w:cs="Times New Roman"/>
        </w:rPr>
        <w:t>House of Commons Debate Pack:</w:t>
      </w:r>
      <w:r w:rsidR="00C15D98" w:rsidRPr="007E6C26">
        <w:rPr>
          <w:rFonts w:ascii="Times New Roman" w:hAnsi="Times New Roman" w:cs="Times New Roman"/>
        </w:rPr>
        <w:t xml:space="preserve"> </w:t>
      </w:r>
      <w:hyperlink r:id="rId12" w:history="1">
        <w:r w:rsidR="00C15D98" w:rsidRPr="007E6C26">
          <w:rPr>
            <w:rStyle w:val="Hyperlink"/>
            <w:rFonts w:ascii="Times New Roman" w:hAnsi="Times New Roman" w:cs="Times New Roman"/>
          </w:rPr>
          <w:t>http://researchbriefings.</w:t>
        </w:r>
        <w:r w:rsidR="00C15D98" w:rsidRPr="007E6C26">
          <w:rPr>
            <w:rStyle w:val="Hyperlink"/>
            <w:rFonts w:ascii="Times New Roman" w:hAnsi="Times New Roman" w:cs="Times New Roman"/>
          </w:rPr>
          <w:t>f</w:t>
        </w:r>
        <w:r w:rsidR="00C15D98" w:rsidRPr="007E6C26">
          <w:rPr>
            <w:rStyle w:val="Hyperlink"/>
            <w:rFonts w:ascii="Times New Roman" w:hAnsi="Times New Roman" w:cs="Times New Roman"/>
          </w:rPr>
          <w:t>iles.parliament.uk/documents/CDP-2018-0018/CDP-2018-0018.pdf</w:t>
        </w:r>
      </w:hyperlink>
    </w:p>
    <w:p w:rsidR="00C15D98" w:rsidRPr="007E6C26" w:rsidRDefault="00C15D98" w:rsidP="00AA1756">
      <w:pPr>
        <w:rPr>
          <w:rFonts w:ascii="Times New Roman" w:hAnsi="Times New Roman" w:cs="Times New Roman"/>
        </w:rPr>
      </w:pPr>
      <w:r w:rsidRPr="007E6C26">
        <w:rPr>
          <w:rFonts w:ascii="Times New Roman" w:hAnsi="Times New Roman" w:cs="Times New Roman"/>
        </w:rPr>
        <w:t xml:space="preserve">FAB report (2018): </w:t>
      </w:r>
      <w:hyperlink r:id="rId13" w:history="1">
        <w:r w:rsidRPr="007E6C26">
          <w:rPr>
            <w:rStyle w:val="Hyperlink"/>
            <w:rFonts w:ascii="Times New Roman" w:hAnsi="Times New Roman" w:cs="Times New Roman"/>
          </w:rPr>
          <w:t>https://fireworkabate</w:t>
        </w:r>
        <w:r w:rsidRPr="007E6C26">
          <w:rPr>
            <w:rStyle w:val="Hyperlink"/>
            <w:rFonts w:ascii="Times New Roman" w:hAnsi="Times New Roman" w:cs="Times New Roman"/>
          </w:rPr>
          <w:t>m</w:t>
        </w:r>
        <w:r w:rsidRPr="007E6C26">
          <w:rPr>
            <w:rStyle w:val="Hyperlink"/>
            <w:rFonts w:ascii="Times New Roman" w:hAnsi="Times New Roman" w:cs="Times New Roman"/>
          </w:rPr>
          <w:t>ent.files.wordpress.com/2016/11/full-report-april-2016.pdf</w:t>
        </w:r>
      </w:hyperlink>
    </w:p>
    <w:p w:rsidR="00111CDC" w:rsidRDefault="00111CDC" w:rsidP="00111CDC">
      <w:pPr>
        <w:rPr>
          <w:rFonts w:ascii="Times New Roman" w:hAnsi="Times New Roman" w:cs="Times New Roman"/>
        </w:rPr>
      </w:pPr>
      <w:r w:rsidRPr="007E6C26">
        <w:rPr>
          <w:rFonts w:ascii="Times New Roman" w:hAnsi="Times New Roman" w:cs="Times New Roman"/>
        </w:rPr>
        <w:t xml:space="preserve">FAB report (2018): </w:t>
      </w:r>
      <w:hyperlink r:id="rId14" w:history="1">
        <w:r w:rsidRPr="007E6C26">
          <w:rPr>
            <w:rStyle w:val="Hyperlink"/>
            <w:rFonts w:ascii="Times New Roman" w:hAnsi="Times New Roman" w:cs="Times New Roman"/>
            <w:lang w:val="en-US"/>
          </w:rPr>
          <w:t>https://fireworkabatem</w:t>
        </w:r>
        <w:r w:rsidRPr="007E6C26">
          <w:rPr>
            <w:rStyle w:val="Hyperlink"/>
            <w:rFonts w:ascii="Times New Roman" w:hAnsi="Times New Roman" w:cs="Times New Roman"/>
            <w:lang w:val="en-US"/>
          </w:rPr>
          <w:t>e</w:t>
        </w:r>
        <w:r w:rsidRPr="007E6C26">
          <w:rPr>
            <w:rStyle w:val="Hyperlink"/>
            <w:rFonts w:ascii="Times New Roman" w:hAnsi="Times New Roman" w:cs="Times New Roman"/>
            <w:lang w:val="en-US"/>
          </w:rPr>
          <w:t>nt.files.wordpress.com/2018/01/addendum-to-report-2018.pdf</w:t>
        </w:r>
      </w:hyperlink>
    </w:p>
    <w:p w:rsidR="007E6C26" w:rsidRDefault="00DC24FB" w:rsidP="00111CDC">
      <w:pPr>
        <w:rPr>
          <w:rFonts w:ascii="Times New Roman" w:hAnsi="Times New Roman" w:cs="Times New Roman"/>
        </w:rPr>
      </w:pPr>
      <w:r>
        <w:rPr>
          <w:rFonts w:ascii="Times New Roman" w:hAnsi="Times New Roman" w:cs="Times New Roman"/>
        </w:rPr>
        <w:t xml:space="preserve">BVA Policy: </w:t>
      </w:r>
      <w:hyperlink r:id="rId15" w:history="1">
        <w:r w:rsidRPr="00DC24FB">
          <w:rPr>
            <w:rStyle w:val="Hyperlink"/>
            <w:rFonts w:ascii="Times New Roman" w:hAnsi="Times New Roman" w:cs="Times New Roman"/>
          </w:rPr>
          <w:t>https://www.bva.co.uk/uploadedFiles/Content/News,_campaigns_and_policies/Policies/Companion_animals/fireworks-and-animals-policy-position.pdf</w:t>
        </w:r>
      </w:hyperlink>
    </w:p>
    <w:p w:rsidR="00D0648E" w:rsidRPr="007E6C26" w:rsidRDefault="00892C80" w:rsidP="00111CDC">
      <w:pPr>
        <w:rPr>
          <w:rFonts w:ascii="Times New Roman" w:hAnsi="Times New Roman" w:cs="Times New Roman"/>
          <w:lang w:val="en-US"/>
        </w:rPr>
      </w:pPr>
      <w:r>
        <w:rPr>
          <w:rFonts w:ascii="Times New Roman" w:hAnsi="Times New Roman" w:cs="Times New Roman"/>
          <w:lang w:val="en-US"/>
        </w:rPr>
        <w:t xml:space="preserve">Wikipedia: </w:t>
      </w:r>
      <w:hyperlink r:id="rId16" w:history="1">
        <w:r w:rsidRPr="00892C80">
          <w:rPr>
            <w:rStyle w:val="Hyperlink"/>
            <w:rFonts w:ascii="Times New Roman" w:hAnsi="Times New Roman" w:cs="Times New Roman"/>
            <w:lang w:val="en-US"/>
          </w:rPr>
          <w:t>https://en.wikipedia.org/wiki/Fireworks_law_in_the_United_Kingdom</w:t>
        </w:r>
      </w:hyperlink>
    </w:p>
    <w:p w:rsidR="00111CDC" w:rsidRDefault="00892C80" w:rsidP="00AA1756">
      <w:pPr>
        <w:rPr>
          <w:rFonts w:ascii="Times New Roman" w:hAnsi="Times New Roman" w:cs="Times New Roman"/>
        </w:rPr>
      </w:pPr>
      <w:r>
        <w:rPr>
          <w:rFonts w:ascii="Times New Roman" w:hAnsi="Times New Roman" w:cs="Times New Roman"/>
        </w:rPr>
        <w:t xml:space="preserve">NHS statistics: </w:t>
      </w:r>
      <w:hyperlink r:id="rId17" w:history="1">
        <w:r w:rsidRPr="00892C80">
          <w:rPr>
            <w:rStyle w:val="Hyperlink"/>
            <w:rFonts w:ascii="Times New Roman" w:hAnsi="Times New Roman" w:cs="Times New Roman"/>
          </w:rPr>
          <w:t>https://digital.nhs.uk/data-and-information/publications/statistical/hospital-admitted-patient-care-activity/2016-17</w:t>
        </w:r>
      </w:hyperlink>
    </w:p>
    <w:p w:rsidR="00892C80" w:rsidRDefault="00892C80" w:rsidP="00AA1756">
      <w:pPr>
        <w:rPr>
          <w:rFonts w:ascii="Times New Roman" w:hAnsi="Times New Roman" w:cs="Times New Roman"/>
        </w:rPr>
      </w:pPr>
      <w:r>
        <w:rPr>
          <w:rFonts w:ascii="Times New Roman" w:hAnsi="Times New Roman" w:cs="Times New Roman"/>
        </w:rPr>
        <w:t xml:space="preserve">RSPCA: </w:t>
      </w:r>
      <w:hyperlink r:id="rId18" w:history="1">
        <w:r w:rsidRPr="00892C80">
          <w:rPr>
            <w:rStyle w:val="Hyperlink"/>
            <w:rFonts w:ascii="Times New Roman" w:hAnsi="Times New Roman" w:cs="Times New Roman"/>
          </w:rPr>
          <w:t>https://www.rspca.org.uk/what</w:t>
        </w:r>
        <w:r w:rsidRPr="00892C80">
          <w:rPr>
            <w:rStyle w:val="Hyperlink"/>
            <w:rFonts w:ascii="Times New Roman" w:hAnsi="Times New Roman" w:cs="Times New Roman"/>
          </w:rPr>
          <w:t>w</w:t>
        </w:r>
        <w:r w:rsidRPr="00892C80">
          <w:rPr>
            <w:rStyle w:val="Hyperlink"/>
            <w:rFonts w:ascii="Times New Roman" w:hAnsi="Times New Roman" w:cs="Times New Roman"/>
          </w:rPr>
          <w:t>edo/latest/blogs/details/-/articleName/Blog_Fairer_fireworks</w:t>
        </w:r>
      </w:hyperlink>
    </w:p>
    <w:p w:rsidR="00E66EC3" w:rsidRDefault="00E66EC3" w:rsidP="00AA1756">
      <w:pPr>
        <w:rPr>
          <w:rFonts w:ascii="Times New Roman" w:hAnsi="Times New Roman" w:cs="Times New Roman"/>
        </w:rPr>
      </w:pPr>
      <w:r>
        <w:rPr>
          <w:rFonts w:ascii="Times New Roman" w:hAnsi="Times New Roman" w:cs="Times New Roman"/>
        </w:rPr>
        <w:t xml:space="preserve">ROSPA: </w:t>
      </w:r>
      <w:hyperlink r:id="rId19" w:history="1">
        <w:r w:rsidRPr="003B373D">
          <w:rPr>
            <w:rStyle w:val="Hyperlink"/>
            <w:rFonts w:ascii="Times New Roman" w:hAnsi="Times New Roman" w:cs="Times New Roman"/>
          </w:rPr>
          <w:t>https://www.rospa.com/home-safety/advice/fireworks-safety/</w:t>
        </w:r>
      </w:hyperlink>
    </w:p>
    <w:p w:rsidR="00196202" w:rsidRPr="00DF6329" w:rsidRDefault="00196202" w:rsidP="00AA1756">
      <w:pPr>
        <w:rPr>
          <w:rFonts w:ascii="Times New Roman" w:hAnsi="Times New Roman" w:cs="Times New Roman"/>
        </w:rPr>
      </w:pPr>
      <w:r>
        <w:rPr>
          <w:rFonts w:ascii="Times New Roman" w:hAnsi="Times New Roman" w:cs="Times New Roman"/>
        </w:rPr>
        <w:t xml:space="preserve">Fireworks Regulations 2004: </w:t>
      </w:r>
      <w:hyperlink r:id="rId20" w:history="1">
        <w:r w:rsidRPr="00196202">
          <w:rPr>
            <w:rStyle w:val="Hyperlink"/>
            <w:rFonts w:ascii="Times New Roman" w:hAnsi="Times New Roman" w:cs="Times New Roman"/>
          </w:rPr>
          <w:t>http://www.legi</w:t>
        </w:r>
        <w:r w:rsidRPr="00196202">
          <w:rPr>
            <w:rStyle w:val="Hyperlink"/>
            <w:rFonts w:ascii="Times New Roman" w:hAnsi="Times New Roman" w:cs="Times New Roman"/>
          </w:rPr>
          <w:t>s</w:t>
        </w:r>
        <w:r w:rsidRPr="00196202">
          <w:rPr>
            <w:rStyle w:val="Hyperlink"/>
            <w:rFonts w:ascii="Times New Roman" w:hAnsi="Times New Roman" w:cs="Times New Roman"/>
          </w:rPr>
          <w:t>lation.gov.uk/uksi/2004/1836/contents/made</w:t>
        </w:r>
      </w:hyperlink>
    </w:p>
    <w:sectPr w:rsidR="00196202" w:rsidRPr="00DF6329" w:rsidSect="001B44B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D2413F"/>
    <w:multiLevelType w:val="hybridMultilevel"/>
    <w:tmpl w:val="88E8C2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1855D8E"/>
    <w:multiLevelType w:val="hybridMultilevel"/>
    <w:tmpl w:val="A434DD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37A2AE6"/>
    <w:multiLevelType w:val="hybridMultilevel"/>
    <w:tmpl w:val="E7041D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40A12A04"/>
    <w:multiLevelType w:val="hybridMultilevel"/>
    <w:tmpl w:val="2F8A12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73B70875"/>
    <w:multiLevelType w:val="hybridMultilevel"/>
    <w:tmpl w:val="32F68D7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2"/>
  </w:num>
  <w:num w:numId="2">
    <w:abstractNumId w:val="4"/>
  </w:num>
  <w:num w:numId="3">
    <w:abstractNumId w:val="1"/>
  </w:num>
  <w:num w:numId="4">
    <w:abstractNumId w:val="3"/>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proofState w:spelling="clean" w:grammar="clean"/>
  <w:defaultTabStop w:val="720"/>
  <w:characterSpacingControl w:val="doNotCompress"/>
  <w:compat/>
  <w:rsids>
    <w:rsidRoot w:val="00EE3813"/>
    <w:rsid w:val="00014A4C"/>
    <w:rsid w:val="000B540F"/>
    <w:rsid w:val="00101CD9"/>
    <w:rsid w:val="00111CDC"/>
    <w:rsid w:val="001346AB"/>
    <w:rsid w:val="00144880"/>
    <w:rsid w:val="00151AB1"/>
    <w:rsid w:val="0015766A"/>
    <w:rsid w:val="00196202"/>
    <w:rsid w:val="001B44B8"/>
    <w:rsid w:val="002264B9"/>
    <w:rsid w:val="00242050"/>
    <w:rsid w:val="00282394"/>
    <w:rsid w:val="002B14D3"/>
    <w:rsid w:val="002C74B5"/>
    <w:rsid w:val="00321F80"/>
    <w:rsid w:val="00355F52"/>
    <w:rsid w:val="00364AD4"/>
    <w:rsid w:val="00373113"/>
    <w:rsid w:val="00382A91"/>
    <w:rsid w:val="003A6E6E"/>
    <w:rsid w:val="003B373D"/>
    <w:rsid w:val="003C0875"/>
    <w:rsid w:val="00440193"/>
    <w:rsid w:val="0050090F"/>
    <w:rsid w:val="0051562E"/>
    <w:rsid w:val="00563F43"/>
    <w:rsid w:val="00626CA5"/>
    <w:rsid w:val="00627347"/>
    <w:rsid w:val="0064662D"/>
    <w:rsid w:val="00655C8F"/>
    <w:rsid w:val="006843EB"/>
    <w:rsid w:val="00692787"/>
    <w:rsid w:val="006F51D2"/>
    <w:rsid w:val="0071716C"/>
    <w:rsid w:val="00721597"/>
    <w:rsid w:val="007A3B12"/>
    <w:rsid w:val="007C7C4E"/>
    <w:rsid w:val="007D527E"/>
    <w:rsid w:val="007E19AA"/>
    <w:rsid w:val="007E6C26"/>
    <w:rsid w:val="00892C80"/>
    <w:rsid w:val="008B4F75"/>
    <w:rsid w:val="0090051F"/>
    <w:rsid w:val="0090368D"/>
    <w:rsid w:val="0093597C"/>
    <w:rsid w:val="00937541"/>
    <w:rsid w:val="0097111B"/>
    <w:rsid w:val="00A417FD"/>
    <w:rsid w:val="00A41C74"/>
    <w:rsid w:val="00A739C4"/>
    <w:rsid w:val="00AA1756"/>
    <w:rsid w:val="00AC6FCC"/>
    <w:rsid w:val="00B30EC6"/>
    <w:rsid w:val="00B472D0"/>
    <w:rsid w:val="00BC6A08"/>
    <w:rsid w:val="00C0794B"/>
    <w:rsid w:val="00C10B38"/>
    <w:rsid w:val="00C15D98"/>
    <w:rsid w:val="00C27F3B"/>
    <w:rsid w:val="00C43914"/>
    <w:rsid w:val="00C60EC3"/>
    <w:rsid w:val="00CC57D7"/>
    <w:rsid w:val="00CE23AD"/>
    <w:rsid w:val="00D0648E"/>
    <w:rsid w:val="00D62DF7"/>
    <w:rsid w:val="00D9494E"/>
    <w:rsid w:val="00DC24FB"/>
    <w:rsid w:val="00DD0F7E"/>
    <w:rsid w:val="00DF6329"/>
    <w:rsid w:val="00E15532"/>
    <w:rsid w:val="00E30DAA"/>
    <w:rsid w:val="00E416B5"/>
    <w:rsid w:val="00E46411"/>
    <w:rsid w:val="00E66EC3"/>
    <w:rsid w:val="00EB09D4"/>
    <w:rsid w:val="00ED245F"/>
    <w:rsid w:val="00EE3813"/>
    <w:rsid w:val="00F4125B"/>
    <w:rsid w:val="00F7387E"/>
    <w:rsid w:val="00FB674D"/>
    <w:rsid w:val="00FC766B"/>
    <w:rsid w:val="00FE7486"/>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3813"/>
  </w:style>
  <w:style w:type="paragraph" w:styleId="Heading1">
    <w:name w:val="heading 1"/>
    <w:basedOn w:val="Normal"/>
    <w:next w:val="Normal"/>
    <w:link w:val="Heading1Char"/>
    <w:uiPriority w:val="9"/>
    <w:qFormat/>
    <w:rsid w:val="0037311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D0F7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ame">
    <w:name w:val="name"/>
    <w:basedOn w:val="DefaultParagraphFont"/>
    <w:rsid w:val="00ED245F"/>
  </w:style>
  <w:style w:type="character" w:styleId="Hyperlink">
    <w:name w:val="Hyperlink"/>
    <w:basedOn w:val="DefaultParagraphFont"/>
    <w:uiPriority w:val="99"/>
    <w:unhideWhenUsed/>
    <w:rsid w:val="00ED245F"/>
    <w:rPr>
      <w:color w:val="0000FF" w:themeColor="hyperlink"/>
      <w:u w:val="single"/>
    </w:rPr>
  </w:style>
  <w:style w:type="character" w:customStyle="1" w:styleId="count">
    <w:name w:val="count"/>
    <w:basedOn w:val="DefaultParagraphFont"/>
    <w:rsid w:val="00ED245F"/>
  </w:style>
  <w:style w:type="character" w:customStyle="1" w:styleId="text">
    <w:name w:val="text"/>
    <w:basedOn w:val="DefaultParagraphFont"/>
    <w:rsid w:val="00ED245F"/>
  </w:style>
  <w:style w:type="character" w:customStyle="1" w:styleId="street-address">
    <w:name w:val="street-address"/>
    <w:basedOn w:val="DefaultParagraphFont"/>
    <w:rsid w:val="00ED245F"/>
  </w:style>
  <w:style w:type="character" w:customStyle="1" w:styleId="postal-code">
    <w:name w:val="postal-code"/>
    <w:basedOn w:val="DefaultParagraphFont"/>
    <w:rsid w:val="00ED245F"/>
  </w:style>
  <w:style w:type="paragraph" w:customStyle="1" w:styleId="Default">
    <w:name w:val="Default"/>
    <w:rsid w:val="00AA1756"/>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lang w:eastAsia="en-GB"/>
    </w:rPr>
  </w:style>
  <w:style w:type="paragraph" w:styleId="NormalWeb">
    <w:name w:val="Normal (Web)"/>
    <w:basedOn w:val="Normal"/>
    <w:uiPriority w:val="99"/>
    <w:unhideWhenUsed/>
    <w:rsid w:val="00AA175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FollowedHyperlink">
    <w:name w:val="FollowedHyperlink"/>
    <w:basedOn w:val="DefaultParagraphFont"/>
    <w:uiPriority w:val="99"/>
    <w:semiHidden/>
    <w:unhideWhenUsed/>
    <w:rsid w:val="00BC6A08"/>
    <w:rPr>
      <w:color w:val="800080" w:themeColor="followedHyperlink"/>
      <w:u w:val="single"/>
    </w:rPr>
  </w:style>
  <w:style w:type="paragraph" w:styleId="ListParagraph">
    <w:name w:val="List Paragraph"/>
    <w:basedOn w:val="Normal"/>
    <w:uiPriority w:val="34"/>
    <w:qFormat/>
    <w:rsid w:val="00E15532"/>
    <w:pPr>
      <w:ind w:left="720"/>
      <w:contextualSpacing/>
    </w:pPr>
  </w:style>
  <w:style w:type="table" w:styleId="TableGrid">
    <w:name w:val="Table Grid"/>
    <w:basedOn w:val="TableNormal"/>
    <w:uiPriority w:val="59"/>
    <w:rsid w:val="00EB09D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
    <w:name w:val="Light Shading"/>
    <w:basedOn w:val="TableNormal"/>
    <w:uiPriority w:val="60"/>
    <w:rsid w:val="0051562E"/>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Title">
    <w:name w:val="Title"/>
    <w:basedOn w:val="Normal"/>
    <w:next w:val="Normal"/>
    <w:link w:val="TitleChar"/>
    <w:uiPriority w:val="10"/>
    <w:qFormat/>
    <w:rsid w:val="0037311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373113"/>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373113"/>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DD0F7E"/>
    <w:rPr>
      <w:rFonts w:asciiTheme="majorHAnsi" w:eastAsiaTheme="majorEastAsia" w:hAnsiTheme="majorHAnsi" w:cstheme="majorBidi"/>
      <w:b/>
      <w:bCs/>
      <w:color w:val="4F81BD" w:themeColor="accent1"/>
      <w:sz w:val="26"/>
      <w:szCs w:val="26"/>
    </w:rPr>
  </w:style>
</w:styles>
</file>

<file path=word/webSettings.xml><?xml version="1.0" encoding="utf-8"?>
<w:webSettings xmlns:r="http://schemas.openxmlformats.org/officeDocument/2006/relationships" xmlns:w="http://schemas.openxmlformats.org/wordprocessingml/2006/main">
  <w:divs>
    <w:div w:id="1809324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petition.parliament.uk/petitions/168663" TargetMode="External"/><Relationship Id="rId13" Type="http://schemas.openxmlformats.org/officeDocument/2006/relationships/hyperlink" Target="https://fireworkabatement.files.wordpress.com/2016/11/full-report-april-2016.pdf" TargetMode="External"/><Relationship Id="rId18" Type="http://schemas.openxmlformats.org/officeDocument/2006/relationships/hyperlink" Target="https://www.rspca.org.uk/whatwedo/latest/blogs/details/-/articleName/Blog_Fairer_fireworks"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hyperlink" Target="https://hansard.parliament.uk/Commons/2016-06-06/debates/16060612000001/Fireworks" TargetMode="External"/><Relationship Id="rId12" Type="http://schemas.openxmlformats.org/officeDocument/2006/relationships/hyperlink" Target="http://researchbriefings.files.parliament.uk/documents/CDP-2018-0018/CDP-2018-0018.pdf" TargetMode="External"/><Relationship Id="rId17" Type="http://schemas.openxmlformats.org/officeDocument/2006/relationships/hyperlink" Target="https://digital.nhs.uk/data-and-information/publications/statistical/hospital-admitted-patient-care-activity/2016-17" TargetMode="External"/><Relationship Id="rId2" Type="http://schemas.openxmlformats.org/officeDocument/2006/relationships/numbering" Target="numbering.xml"/><Relationship Id="rId16" Type="http://schemas.openxmlformats.org/officeDocument/2006/relationships/hyperlink" Target="https://en.wikipedia.org/wiki/Fireworks_law_in_the_United_Kingdom" TargetMode="External"/><Relationship Id="rId20" Type="http://schemas.openxmlformats.org/officeDocument/2006/relationships/hyperlink" Target="http://www.legislation.gov.uk/uksi/2004/1836/contents/made" TargetMode="External"/><Relationship Id="rId1" Type="http://schemas.openxmlformats.org/officeDocument/2006/relationships/customXml" Target="../customXml/item1.xml"/><Relationship Id="rId6" Type="http://schemas.openxmlformats.org/officeDocument/2006/relationships/hyperlink" Target="https://petition.parliament.uk/petitions/109702" TargetMode="External"/><Relationship Id="rId11" Type="http://schemas.openxmlformats.org/officeDocument/2006/relationships/hyperlink" Target="http://researchbriefings.files.parliament.uk/documents/SN05704/SN05704.pdf" TargetMode="External"/><Relationship Id="rId5" Type="http://schemas.openxmlformats.org/officeDocument/2006/relationships/webSettings" Target="webSettings.xml"/><Relationship Id="rId15" Type="http://schemas.openxmlformats.org/officeDocument/2006/relationships/hyperlink" Target="https://www.bva.co.uk/uploadedFiles/Content/News,_campaigns_and_policies/Policies/Companion_animals/fireworks-and-animals-policy-position.pdf" TargetMode="External"/><Relationship Id="rId10" Type="http://schemas.openxmlformats.org/officeDocument/2006/relationships/hyperlink" Target="https://hansard.parliament.uk/Commons/2018-01-29/debates/913A2227-7B51-44CD-870A-56C0A5ACAC73/Fireworks" TargetMode="External"/><Relationship Id="rId19" Type="http://schemas.openxmlformats.org/officeDocument/2006/relationships/hyperlink" Target="https://www.rospa.com/home-safety/advice/fireworks-safety/" TargetMode="External"/><Relationship Id="rId4" Type="http://schemas.openxmlformats.org/officeDocument/2006/relationships/settings" Target="settings.xml"/><Relationship Id="rId9" Type="http://schemas.openxmlformats.org/officeDocument/2006/relationships/hyperlink" Target="https://petition.parliament.uk/petitions/201947" TargetMode="External"/><Relationship Id="rId14" Type="http://schemas.openxmlformats.org/officeDocument/2006/relationships/hyperlink" Target="https://fireworkabatement.files.wordpress.com/2018/01/addendum-to-report-2018.pdf"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6F2DBFA-64D4-4C52-8603-98C6007730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1828</Words>
  <Characters>9507</Characters>
  <Application>Microsoft Office Word</Application>
  <DocSecurity>0</DocSecurity>
  <Lines>256</Lines>
  <Paragraphs>169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Rodney Edmondson</dc:creator>
  <cp:lastModifiedBy>Rodney Edmondson</cp:lastModifiedBy>
  <cp:revision>2</cp:revision>
  <dcterms:created xsi:type="dcterms:W3CDTF">2018-06-14T14:35:00Z</dcterms:created>
  <dcterms:modified xsi:type="dcterms:W3CDTF">2018-06-14T14:35:00Z</dcterms:modified>
</cp:coreProperties>
</file>